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144" w:rsidRPr="00DD5144" w:rsidRDefault="00DD5144" w:rsidP="00DD51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D5144"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466725" cy="476250"/>
            <wp:effectExtent l="0" t="0" r="9525" b="0"/>
            <wp:docPr id="3" name="Рисунок 1" descr="обре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брез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5144" w:rsidRPr="00DD5144" w:rsidRDefault="00DD5144" w:rsidP="00DD51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D5144" w:rsidRPr="00DD5144" w:rsidRDefault="00DD5144" w:rsidP="00DD51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D5144">
        <w:rPr>
          <w:rFonts w:ascii="Times New Roman" w:eastAsia="Times New Roman" w:hAnsi="Times New Roman" w:cs="Times New Roman"/>
          <w:b/>
          <w:sz w:val="28"/>
          <w:szCs w:val="28"/>
        </w:rPr>
        <w:t>АДМИНИСТРАЦИЯ  ЗЛАТОРУНОВСКОГО СЕЛЬСОВЕТА</w:t>
      </w:r>
    </w:p>
    <w:p w:rsidR="00DD5144" w:rsidRPr="00DD5144" w:rsidRDefault="00DD5144" w:rsidP="00DD5144">
      <w:pPr>
        <w:tabs>
          <w:tab w:val="left" w:pos="16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D5144">
        <w:rPr>
          <w:rFonts w:ascii="Times New Roman" w:eastAsia="Times New Roman" w:hAnsi="Times New Roman" w:cs="Times New Roman"/>
          <w:b/>
          <w:sz w:val="28"/>
          <w:szCs w:val="28"/>
        </w:rPr>
        <w:t>УЖУРСКОГО   РАЙОНА  КРАСНОЯРСКОГО КРАЯ</w:t>
      </w:r>
    </w:p>
    <w:p w:rsidR="00DD5144" w:rsidRPr="00DD5144" w:rsidRDefault="00DD5144" w:rsidP="00DD5144">
      <w:pPr>
        <w:tabs>
          <w:tab w:val="left" w:pos="16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5144" w:rsidRPr="00DD5144" w:rsidRDefault="00DD5144" w:rsidP="00DD5144">
      <w:pPr>
        <w:tabs>
          <w:tab w:val="left" w:pos="16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 w:rsidRPr="00DD5144">
        <w:rPr>
          <w:rFonts w:ascii="Times New Roman" w:eastAsia="Times New Roman" w:hAnsi="Times New Roman" w:cs="Times New Roman"/>
          <w:b/>
          <w:sz w:val="44"/>
          <w:szCs w:val="44"/>
        </w:rPr>
        <w:t>ПОСТАНОВЛЕНИЕ</w:t>
      </w:r>
    </w:p>
    <w:p w:rsidR="00DD5144" w:rsidRPr="00DD5144" w:rsidRDefault="00DD5144" w:rsidP="00DD5144">
      <w:pPr>
        <w:tabs>
          <w:tab w:val="left" w:pos="16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5144" w:rsidRDefault="007F5BC6" w:rsidP="00DD5144">
      <w:pPr>
        <w:tabs>
          <w:tab w:val="left" w:pos="16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19</w:t>
      </w:r>
      <w:r w:rsidR="00DD5144" w:rsidRPr="00DD5144">
        <w:rPr>
          <w:rFonts w:ascii="Times New Roman" w:eastAsia="Times New Roman" w:hAnsi="Times New Roman" w:cs="Times New Roman"/>
          <w:sz w:val="28"/>
          <w:szCs w:val="28"/>
        </w:rPr>
        <w:t>.</w:t>
      </w:r>
      <w:r w:rsidR="007209AB">
        <w:rPr>
          <w:rFonts w:ascii="Times New Roman" w:eastAsia="Times New Roman" w:hAnsi="Times New Roman" w:cs="Times New Roman"/>
          <w:sz w:val="28"/>
          <w:szCs w:val="28"/>
        </w:rPr>
        <w:t>12</w:t>
      </w:r>
      <w:r w:rsidR="00DD5144" w:rsidRPr="00DD5144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14183E">
        <w:rPr>
          <w:rFonts w:ascii="Times New Roman" w:eastAsia="Times New Roman" w:hAnsi="Times New Roman" w:cs="Times New Roman"/>
          <w:sz w:val="28"/>
          <w:szCs w:val="28"/>
        </w:rPr>
        <w:t>4</w:t>
      </w:r>
      <w:r w:rsidR="00DD5144" w:rsidRPr="00DD514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п. </w:t>
      </w:r>
      <w:proofErr w:type="spellStart"/>
      <w:r w:rsidR="00DD5144" w:rsidRPr="00DD5144">
        <w:rPr>
          <w:rFonts w:ascii="Times New Roman" w:eastAsia="Times New Roman" w:hAnsi="Times New Roman" w:cs="Times New Roman"/>
          <w:sz w:val="28"/>
          <w:szCs w:val="28"/>
        </w:rPr>
        <w:t>Златоруновск</w:t>
      </w:r>
      <w:proofErr w:type="spellEnd"/>
      <w:r w:rsidR="00DD5144" w:rsidRPr="00DD5144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DD514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 w:rsidR="007209AB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14183E">
        <w:rPr>
          <w:rFonts w:ascii="Times New Roman" w:eastAsia="Times New Roman" w:hAnsi="Times New Roman" w:cs="Times New Roman"/>
          <w:sz w:val="28"/>
          <w:szCs w:val="28"/>
        </w:rPr>
        <w:t>85</w:t>
      </w:r>
    </w:p>
    <w:p w:rsidR="00DD5144" w:rsidRPr="00DD5144" w:rsidRDefault="00DD5144" w:rsidP="00DD5144">
      <w:pPr>
        <w:tabs>
          <w:tab w:val="left" w:pos="16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C0676" w:rsidRDefault="00BC0676" w:rsidP="00BC067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Программы профилактики рисков причинения вреда (ущерба) охраняемым законом ценностям, нарушений обязательных требований установленных муниципальными правовыми актами при организации и осуществлении   муниципального жилищного контроля  на 202</w:t>
      </w:r>
      <w:r w:rsidR="0014183E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BC0676" w:rsidRDefault="00BC0676" w:rsidP="00BC0676">
      <w:pPr>
        <w:jc w:val="both"/>
        <w:rPr>
          <w:rFonts w:ascii="Times New Roman" w:hAnsi="Times New Roman"/>
          <w:b/>
          <w:sz w:val="24"/>
          <w:szCs w:val="24"/>
        </w:rPr>
      </w:pPr>
    </w:p>
    <w:p w:rsidR="00BC0676" w:rsidRDefault="00BC0676" w:rsidP="00DD5144">
      <w:pPr>
        <w:pStyle w:val="a3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eastAsia="zh-CN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целях предупреждения нарушений юридическими лицами и индивидуальными предпринимателями обязательных требований, требований, установленных муниципальными правовыми актами, устранения причин, факторов и условий, способствующих нарушениям обязательных требований, в соответствии с </w:t>
      </w:r>
      <w:r>
        <w:rPr>
          <w:rFonts w:ascii="Times New Roman" w:hAnsi="Times New Roman" w:cs="Times New Roman"/>
          <w:bCs/>
          <w:sz w:val="28"/>
          <w:szCs w:val="28"/>
          <w:lang w:eastAsia="zh-CN"/>
        </w:rPr>
        <w:t>Федеральным законом от 31.07.2020 г. № 248-ФЗ «О государственном контроле (надзоре) и муниципальном контроле в Российской Федерации» (далее – Федеральный закон № 248-ФЗ),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 от 06.10.2003г. № 131-ФЗ «Об общих принципах организации местного самоуправления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Российской Федерации»,</w:t>
      </w:r>
      <w:r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</w:t>
      </w:r>
      <w:r w:rsidR="00DD5144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Уставом </w:t>
      </w:r>
      <w:proofErr w:type="spellStart"/>
      <w:r w:rsidR="00DD5144">
        <w:rPr>
          <w:rFonts w:ascii="Times New Roman" w:hAnsi="Times New Roman" w:cs="Times New Roman"/>
          <w:bCs/>
          <w:sz w:val="28"/>
          <w:szCs w:val="28"/>
          <w:lang w:eastAsia="zh-CN"/>
        </w:rPr>
        <w:t>Златоруновского</w:t>
      </w:r>
      <w:proofErr w:type="spellEnd"/>
      <w:r w:rsidR="00DD5144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сельсовета</w:t>
      </w:r>
    </w:p>
    <w:p w:rsidR="00BC0676" w:rsidRDefault="00BC0676" w:rsidP="00BC06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C0676" w:rsidRDefault="00BC0676" w:rsidP="00BC067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BC0676" w:rsidRDefault="00BC0676" w:rsidP="00DD514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Программу профилактики рисков причинения вреда (ущерба) охраняемым законом ценностям, нарушений обязательных требований установленных муниципальными правовыми актами при организации и осуществлении муниципального жилищного контроля на 202</w:t>
      </w:r>
      <w:r w:rsidR="0014183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 согласно приложению.</w:t>
      </w:r>
    </w:p>
    <w:p w:rsidR="00BC0676" w:rsidRDefault="00BC0676" w:rsidP="00DD514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CC379F" w:rsidRPr="00CC379F" w:rsidRDefault="00CC379F" w:rsidP="00CC379F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C0676" w:rsidRPr="00CC379F">
        <w:rPr>
          <w:rFonts w:ascii="Times New Roman" w:hAnsi="Times New Roman" w:cs="Times New Roman"/>
          <w:sz w:val="28"/>
          <w:szCs w:val="28"/>
        </w:rPr>
        <w:t>3.</w:t>
      </w:r>
      <w:r w:rsidR="00BC0676">
        <w:rPr>
          <w:sz w:val="28"/>
          <w:szCs w:val="28"/>
        </w:rPr>
        <w:t> </w:t>
      </w:r>
      <w:r w:rsidRPr="00CC379F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официального опубликования в газете «</w:t>
      </w:r>
      <w:proofErr w:type="spellStart"/>
      <w:r w:rsidRPr="00CC379F">
        <w:rPr>
          <w:rFonts w:ascii="Times New Roman" w:hAnsi="Times New Roman" w:cs="Times New Roman"/>
          <w:sz w:val="28"/>
          <w:szCs w:val="28"/>
        </w:rPr>
        <w:t>Златоруновский</w:t>
      </w:r>
      <w:proofErr w:type="spellEnd"/>
      <w:r w:rsidRPr="00CC379F">
        <w:rPr>
          <w:rFonts w:ascii="Times New Roman" w:hAnsi="Times New Roman" w:cs="Times New Roman"/>
          <w:sz w:val="28"/>
          <w:szCs w:val="28"/>
        </w:rPr>
        <w:t xml:space="preserve"> вестник» и на официальном сайте администрации </w:t>
      </w:r>
      <w:proofErr w:type="spellStart"/>
      <w:r w:rsidRPr="00CC379F">
        <w:rPr>
          <w:rFonts w:ascii="Times New Roman" w:hAnsi="Times New Roman" w:cs="Times New Roman"/>
          <w:sz w:val="28"/>
          <w:szCs w:val="28"/>
        </w:rPr>
        <w:t>Златоруновского</w:t>
      </w:r>
      <w:proofErr w:type="spellEnd"/>
      <w:r w:rsidRPr="00CC379F">
        <w:rPr>
          <w:rFonts w:ascii="Times New Roman" w:hAnsi="Times New Roman" w:cs="Times New Roman"/>
          <w:sz w:val="28"/>
          <w:szCs w:val="28"/>
        </w:rPr>
        <w:t xml:space="preserve"> сельсовета </w:t>
      </w:r>
      <w:hyperlink r:id="rId6" w:history="1">
        <w:r w:rsidRPr="00CC379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CC379F">
          <w:rPr>
            <w:rStyle w:val="a6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CC379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zlatorunovskij</w:t>
        </w:r>
        <w:proofErr w:type="spellEnd"/>
        <w:r w:rsidRPr="00CC379F">
          <w:rPr>
            <w:rStyle w:val="a6"/>
            <w:rFonts w:ascii="Times New Roman" w:hAnsi="Times New Roman" w:cs="Times New Roman"/>
            <w:sz w:val="28"/>
            <w:szCs w:val="28"/>
          </w:rPr>
          <w:t>-</w:t>
        </w:r>
        <w:r w:rsidRPr="00CC379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</w:t>
        </w:r>
        <w:r w:rsidRPr="00CC379F">
          <w:rPr>
            <w:rStyle w:val="a6"/>
            <w:rFonts w:ascii="Times New Roman" w:hAnsi="Times New Roman" w:cs="Times New Roman"/>
            <w:sz w:val="28"/>
            <w:szCs w:val="28"/>
          </w:rPr>
          <w:t>04.</w:t>
        </w:r>
        <w:proofErr w:type="spellStart"/>
        <w:r w:rsidRPr="00CC379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gosweb</w:t>
        </w:r>
        <w:proofErr w:type="spellEnd"/>
        <w:r w:rsidRPr="00CC379F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CC379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gosuslugi</w:t>
        </w:r>
        <w:proofErr w:type="spellEnd"/>
        <w:r w:rsidRPr="00CC379F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CC379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DD5144" w:rsidRPr="00C72F44" w:rsidRDefault="00DD5144" w:rsidP="00DD5144">
      <w:pPr>
        <w:pStyle w:val="a5"/>
        <w:ind w:left="0" w:firstLine="708"/>
        <w:jc w:val="both"/>
        <w:rPr>
          <w:sz w:val="28"/>
          <w:szCs w:val="28"/>
        </w:rPr>
      </w:pPr>
    </w:p>
    <w:p w:rsidR="00153B18" w:rsidRPr="00CC379F" w:rsidRDefault="00CC379F" w:rsidP="00CC379F">
      <w:pPr>
        <w:jc w:val="both"/>
        <w:rPr>
          <w:rFonts w:ascii="Times New Roman" w:eastAsia="Arial" w:hAnsi="Times New Roman" w:cs="Times New Roman"/>
          <w:bCs/>
          <w:sz w:val="28"/>
          <w:szCs w:val="28"/>
        </w:rPr>
      </w:pPr>
      <w:r>
        <w:rPr>
          <w:rFonts w:ascii="Times New Roman" w:eastAsia="Arial" w:hAnsi="Times New Roman" w:cs="Times New Roman"/>
          <w:bCs/>
          <w:sz w:val="28"/>
          <w:szCs w:val="28"/>
        </w:rPr>
        <w:t xml:space="preserve">И.о. главы сельсовета                                             </w:t>
      </w:r>
      <w:bookmarkStart w:id="0" w:name="_GoBack"/>
      <w:r>
        <w:rPr>
          <w:rFonts w:ascii="Times New Roman" w:eastAsia="Arial" w:hAnsi="Times New Roman" w:cs="Times New Roman"/>
          <w:bCs/>
          <w:sz w:val="28"/>
          <w:szCs w:val="28"/>
        </w:rPr>
        <w:t xml:space="preserve">                     Л.М. Ватина</w:t>
      </w:r>
    </w:p>
    <w:p w:rsidR="007A4603" w:rsidRDefault="007A4603" w:rsidP="00BC0676">
      <w:pPr>
        <w:pStyle w:val="a3"/>
        <w:jc w:val="right"/>
        <w:rPr>
          <w:rFonts w:ascii="Times New Roman" w:eastAsia="Arial" w:hAnsi="Times New Roman" w:cs="Times New Roman"/>
          <w:sz w:val="24"/>
          <w:szCs w:val="24"/>
        </w:rPr>
      </w:pPr>
    </w:p>
    <w:p w:rsidR="007A4603" w:rsidRDefault="007A4603" w:rsidP="00BC0676">
      <w:pPr>
        <w:pStyle w:val="a3"/>
        <w:jc w:val="right"/>
        <w:rPr>
          <w:rFonts w:ascii="Times New Roman" w:eastAsia="Arial" w:hAnsi="Times New Roman" w:cs="Times New Roman"/>
          <w:sz w:val="24"/>
          <w:szCs w:val="24"/>
        </w:rPr>
      </w:pPr>
    </w:p>
    <w:p w:rsidR="007A4603" w:rsidRDefault="007A4603" w:rsidP="00BC0676">
      <w:pPr>
        <w:pStyle w:val="a3"/>
        <w:jc w:val="right"/>
        <w:rPr>
          <w:rFonts w:ascii="Times New Roman" w:eastAsia="Arial" w:hAnsi="Times New Roman" w:cs="Times New Roman"/>
          <w:sz w:val="24"/>
          <w:szCs w:val="24"/>
        </w:rPr>
      </w:pPr>
    </w:p>
    <w:p w:rsidR="007A4603" w:rsidRDefault="007A4603" w:rsidP="00BC0676">
      <w:pPr>
        <w:pStyle w:val="a3"/>
        <w:jc w:val="right"/>
        <w:rPr>
          <w:rFonts w:ascii="Times New Roman" w:eastAsia="Arial" w:hAnsi="Times New Roman" w:cs="Times New Roman"/>
          <w:sz w:val="24"/>
          <w:szCs w:val="24"/>
        </w:rPr>
      </w:pPr>
    </w:p>
    <w:p w:rsidR="00BC0676" w:rsidRPr="00126769" w:rsidRDefault="00BC0676" w:rsidP="00BC0676">
      <w:pPr>
        <w:pStyle w:val="a3"/>
        <w:jc w:val="right"/>
        <w:rPr>
          <w:rFonts w:ascii="Times New Roman" w:eastAsia="Arial" w:hAnsi="Times New Roman" w:cs="Times New Roman"/>
          <w:sz w:val="24"/>
          <w:szCs w:val="24"/>
        </w:rPr>
      </w:pPr>
      <w:r w:rsidRPr="00126769">
        <w:rPr>
          <w:rFonts w:ascii="Times New Roman" w:eastAsia="Arial" w:hAnsi="Times New Roman" w:cs="Times New Roman"/>
          <w:sz w:val="24"/>
          <w:szCs w:val="24"/>
        </w:rPr>
        <w:lastRenderedPageBreak/>
        <w:t xml:space="preserve">Приложение </w:t>
      </w:r>
      <w:proofErr w:type="gramStart"/>
      <w:r w:rsidRPr="00126769">
        <w:rPr>
          <w:rFonts w:ascii="Times New Roman" w:eastAsia="Arial" w:hAnsi="Times New Roman" w:cs="Times New Roman"/>
          <w:sz w:val="24"/>
          <w:szCs w:val="24"/>
        </w:rPr>
        <w:t>к</w:t>
      </w:r>
      <w:proofErr w:type="gramEnd"/>
    </w:p>
    <w:p w:rsidR="00BC0676" w:rsidRPr="00126769" w:rsidRDefault="00BC0676" w:rsidP="00BC0676">
      <w:pPr>
        <w:pStyle w:val="a3"/>
        <w:jc w:val="right"/>
        <w:rPr>
          <w:rFonts w:ascii="Times New Roman" w:eastAsia="Arial" w:hAnsi="Times New Roman" w:cs="Times New Roman"/>
          <w:sz w:val="24"/>
          <w:szCs w:val="24"/>
        </w:rPr>
      </w:pPr>
      <w:r w:rsidRPr="00126769">
        <w:rPr>
          <w:rFonts w:ascii="Times New Roman" w:eastAsia="Arial" w:hAnsi="Times New Roman" w:cs="Times New Roman"/>
          <w:sz w:val="24"/>
          <w:szCs w:val="24"/>
        </w:rPr>
        <w:t xml:space="preserve">Постановлению администрации </w:t>
      </w:r>
    </w:p>
    <w:p w:rsidR="00BC0676" w:rsidRPr="00126769" w:rsidRDefault="00741827" w:rsidP="00BC0676">
      <w:pPr>
        <w:pStyle w:val="a3"/>
        <w:jc w:val="right"/>
        <w:rPr>
          <w:rFonts w:ascii="Times New Roman" w:eastAsia="Arial" w:hAnsi="Times New Roman" w:cs="Times New Roman"/>
          <w:sz w:val="24"/>
          <w:szCs w:val="24"/>
        </w:rPr>
      </w:pPr>
      <w:proofErr w:type="spellStart"/>
      <w:r w:rsidRPr="00126769">
        <w:rPr>
          <w:rFonts w:ascii="Times New Roman" w:eastAsia="Arial" w:hAnsi="Times New Roman" w:cs="Times New Roman"/>
          <w:sz w:val="24"/>
          <w:szCs w:val="24"/>
        </w:rPr>
        <w:t>Златоруновского</w:t>
      </w:r>
      <w:proofErr w:type="spellEnd"/>
      <w:r w:rsidRPr="00126769">
        <w:rPr>
          <w:rFonts w:ascii="Times New Roman" w:eastAsia="Arial" w:hAnsi="Times New Roman" w:cs="Times New Roman"/>
          <w:sz w:val="24"/>
          <w:szCs w:val="24"/>
        </w:rPr>
        <w:t xml:space="preserve"> сельсовета</w:t>
      </w:r>
    </w:p>
    <w:p w:rsidR="00BC0676" w:rsidRPr="00126769" w:rsidRDefault="00BC0676" w:rsidP="007209AB">
      <w:pPr>
        <w:pStyle w:val="a3"/>
        <w:jc w:val="right"/>
        <w:rPr>
          <w:rFonts w:ascii="Times New Roman" w:eastAsia="Arial" w:hAnsi="Times New Roman" w:cs="Times New Roman"/>
          <w:sz w:val="24"/>
          <w:szCs w:val="24"/>
        </w:rPr>
      </w:pPr>
      <w:r w:rsidRPr="00126769">
        <w:rPr>
          <w:rFonts w:ascii="Times New Roman" w:eastAsia="Arial" w:hAnsi="Times New Roman" w:cs="Times New Roman"/>
          <w:sz w:val="24"/>
          <w:szCs w:val="24"/>
        </w:rPr>
        <w:t xml:space="preserve">от </w:t>
      </w:r>
      <w:r w:rsidR="007F5BC6">
        <w:rPr>
          <w:rFonts w:ascii="Times New Roman" w:eastAsia="Arial" w:hAnsi="Times New Roman" w:cs="Times New Roman"/>
          <w:sz w:val="24"/>
          <w:szCs w:val="24"/>
        </w:rPr>
        <w:t>19</w:t>
      </w:r>
      <w:r w:rsidR="00153B18">
        <w:rPr>
          <w:rFonts w:ascii="Times New Roman" w:eastAsia="Arial" w:hAnsi="Times New Roman" w:cs="Times New Roman"/>
          <w:sz w:val="24"/>
          <w:szCs w:val="24"/>
        </w:rPr>
        <w:t>.12.202</w:t>
      </w:r>
      <w:r w:rsidR="0014183E">
        <w:rPr>
          <w:rFonts w:ascii="Times New Roman" w:eastAsia="Arial" w:hAnsi="Times New Roman" w:cs="Times New Roman"/>
          <w:sz w:val="24"/>
          <w:szCs w:val="24"/>
        </w:rPr>
        <w:t>4</w:t>
      </w:r>
      <w:r w:rsidR="007209AB" w:rsidRPr="00126769">
        <w:rPr>
          <w:rFonts w:ascii="Times New Roman" w:eastAsia="Arial" w:hAnsi="Times New Roman" w:cs="Times New Roman"/>
          <w:sz w:val="24"/>
          <w:szCs w:val="24"/>
        </w:rPr>
        <w:t xml:space="preserve"> № </w:t>
      </w:r>
      <w:r w:rsidR="0014183E">
        <w:rPr>
          <w:rFonts w:ascii="Times New Roman" w:eastAsia="Arial" w:hAnsi="Times New Roman" w:cs="Times New Roman"/>
          <w:sz w:val="24"/>
          <w:szCs w:val="24"/>
        </w:rPr>
        <w:t>85</w:t>
      </w:r>
    </w:p>
    <w:bookmarkEnd w:id="0"/>
    <w:p w:rsidR="007209AB" w:rsidRDefault="007209AB" w:rsidP="00BC0676">
      <w:pPr>
        <w:pStyle w:val="a3"/>
        <w:jc w:val="center"/>
        <w:rPr>
          <w:rFonts w:ascii="Times New Roman" w:eastAsia="Arial" w:hAnsi="Times New Roman" w:cs="Times New Roman"/>
          <w:sz w:val="28"/>
          <w:szCs w:val="28"/>
        </w:rPr>
      </w:pPr>
    </w:p>
    <w:p w:rsidR="00BC0676" w:rsidRDefault="00BC0676" w:rsidP="00BC0676">
      <w:pPr>
        <w:pStyle w:val="a3"/>
        <w:jc w:val="center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Программа</w:t>
      </w:r>
    </w:p>
    <w:p w:rsidR="00BC0676" w:rsidRDefault="00BC0676" w:rsidP="00BC06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профилактики рисков причинения вреда (ущерба) охраняемым законом ценностям, нарушений обязательных требований установленных муниципальными правовыми актами при организации и осуществлении   муниципального жилищного контроля на 202</w:t>
      </w:r>
      <w:r w:rsidR="0014183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BC0676" w:rsidRDefault="00BC0676" w:rsidP="00BC0676">
      <w:pPr>
        <w:pStyle w:val="a3"/>
        <w:jc w:val="center"/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</w:pPr>
    </w:p>
    <w:p w:rsidR="00BC0676" w:rsidRDefault="00BC0676" w:rsidP="00BC0676">
      <w:pPr>
        <w:pStyle w:val="a3"/>
        <w:jc w:val="center"/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  <w:t>Общие положения</w:t>
      </w:r>
    </w:p>
    <w:p w:rsidR="00BC0676" w:rsidRDefault="00BC0676" w:rsidP="00BC0676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C0676" w:rsidRDefault="00BC0676" w:rsidP="00BC0676">
      <w:pPr>
        <w:pStyle w:val="a3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1.1. </w:t>
      </w:r>
      <w:proofErr w:type="gramStart"/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Программа профилактики нарушений в рамках осуществления муниципального контроля </w:t>
      </w:r>
      <w:r>
        <w:rPr>
          <w:rFonts w:ascii="Times New Roman" w:hAnsi="Times New Roman" w:cs="Times New Roman"/>
          <w:sz w:val="28"/>
          <w:szCs w:val="28"/>
        </w:rPr>
        <w:t xml:space="preserve">в сфере </w:t>
      </w:r>
      <w:r w:rsidR="00741827">
        <w:rPr>
          <w:rFonts w:ascii="Times New Roman" w:hAnsi="Times New Roman" w:cs="Times New Roman"/>
          <w:sz w:val="28"/>
          <w:szCs w:val="28"/>
        </w:rPr>
        <w:t>жилищного контроля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proofErr w:type="spellStart"/>
      <w:r w:rsidR="00741827">
        <w:rPr>
          <w:rFonts w:ascii="Times New Roman" w:hAnsi="Times New Roman" w:cs="Times New Roman"/>
          <w:sz w:val="28"/>
          <w:szCs w:val="28"/>
        </w:rPr>
        <w:t>Златоруновского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на 202</w:t>
      </w:r>
      <w:r w:rsidR="0014183E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5</w:t>
      </w: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год (далее – Программа,) разработана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31.07.2020 года № 248-ФЗ «О государственном контроле (надзоре) и муниципальном контроле в Российской Федерации» (далее – Федеральный закон № 248-ФЗ, Постановлением</w:t>
      </w:r>
      <w:proofErr w:type="gramEnd"/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Правительства РФ от 25.06.2021 г. № 990 « Об утверждении правил разработки и утверждения контрольными (надзорными) органами программы профилактики риско</w:t>
      </w:r>
      <w:r w:rsidR="00464F93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в</w:t>
      </w: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причинения вреда (ущерба) охраняемым законом ценностям, Уставом </w:t>
      </w:r>
      <w:proofErr w:type="spellStart"/>
      <w:r w:rsidR="00741827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Златоруновского</w:t>
      </w:r>
      <w:proofErr w:type="spellEnd"/>
      <w:r w:rsidR="00741827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сельсовета.</w:t>
      </w:r>
    </w:p>
    <w:p w:rsidR="00BC0676" w:rsidRDefault="00BC0676" w:rsidP="00BC0676">
      <w:pPr>
        <w:pStyle w:val="a3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</w:p>
    <w:p w:rsidR="00BC0676" w:rsidRDefault="00BC0676" w:rsidP="00BC0676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1.2. Предостережения о недопустимости нарушения (неисполнения) требований установленных федеральными законами и принимаемыми в соответствии с ними нормативными правовыми актами </w:t>
      </w:r>
      <w:r>
        <w:rPr>
          <w:rFonts w:ascii="Times New Roman" w:hAnsi="Times New Roman" w:cs="Times New Roman"/>
          <w:sz w:val="28"/>
          <w:szCs w:val="28"/>
        </w:rPr>
        <w:t>в отношении муниципального жилищного фонда (далее – обязательных требований),</w:t>
      </w:r>
      <w:r>
        <w:rPr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sz w:val="28"/>
          <w:szCs w:val="28"/>
        </w:rPr>
        <w:t xml:space="preserve">в соответствии с Федеральным законом № 248-ФЗ, если иной порядок не установлен федеральными законами, выдаются администрацией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1827">
        <w:rPr>
          <w:rFonts w:ascii="Times New Roman" w:hAnsi="Times New Roman" w:cs="Times New Roman"/>
          <w:sz w:val="28"/>
          <w:szCs w:val="28"/>
        </w:rPr>
        <w:t>Златоруновского</w:t>
      </w:r>
      <w:proofErr w:type="spellEnd"/>
      <w:r w:rsidR="007418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сельсовета (далее – администрация)</w:t>
      </w:r>
      <w:r>
        <w:rPr>
          <w:rFonts w:ascii="Times New Roman" w:eastAsia="Arial" w:hAnsi="Times New Roman" w:cs="Times New Roman"/>
          <w:sz w:val="28"/>
          <w:szCs w:val="28"/>
        </w:rPr>
        <w:t>.</w:t>
      </w:r>
    </w:p>
    <w:p w:rsidR="00BC0676" w:rsidRDefault="00BC0676" w:rsidP="00BC06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1.3. Программа </w:t>
      </w:r>
      <w:r>
        <w:rPr>
          <w:rFonts w:ascii="Times New Roman" w:eastAsia="Arial" w:hAnsi="Times New Roman" w:cs="Times New Roman"/>
          <w:sz w:val="28"/>
          <w:szCs w:val="28"/>
        </w:rPr>
        <w:t xml:space="preserve">профилактики нарушений в рамках осуществления муниципального жилищного контроля </w:t>
      </w:r>
      <w:r>
        <w:rPr>
          <w:rFonts w:ascii="Times New Roman" w:hAnsi="Times New Roman" w:cs="Times New Roman"/>
          <w:sz w:val="28"/>
          <w:szCs w:val="28"/>
        </w:rPr>
        <w:t>на следующий год утверждается ежегодно, до 20 декабря текущего года.</w:t>
      </w:r>
    </w:p>
    <w:p w:rsidR="00BC0676" w:rsidRDefault="00BC0676" w:rsidP="00BC06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" w:hAnsi="Times New Roman" w:cs="Times New Roman"/>
          <w:sz w:val="28"/>
          <w:szCs w:val="28"/>
        </w:rPr>
        <w:t xml:space="preserve">1.4.  </w:t>
      </w:r>
      <w:r>
        <w:rPr>
          <w:rFonts w:ascii="Times New Roman" w:hAnsi="Times New Roman" w:cs="Times New Roman"/>
          <w:sz w:val="28"/>
          <w:szCs w:val="28"/>
        </w:rPr>
        <w:t>Для целей настоящей Программы используются следующие основные термины и их определения</w:t>
      </w:r>
      <w:r>
        <w:rPr>
          <w:rFonts w:ascii="Times New Roman" w:eastAsia="Times" w:hAnsi="Times New Roman" w:cs="Times New Roman"/>
          <w:sz w:val="28"/>
          <w:szCs w:val="28"/>
        </w:rPr>
        <w:t>:</w:t>
      </w:r>
    </w:p>
    <w:p w:rsidR="00BC0676" w:rsidRDefault="00BC0676" w:rsidP="00BC06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C0676" w:rsidRDefault="00BC0676" w:rsidP="00BC06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Профилактическое мероприятие </w:t>
      </w:r>
      <w:r>
        <w:rPr>
          <w:rFonts w:ascii="Times New Roman" w:eastAsia="Times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мероприятие</w:t>
      </w:r>
      <w:r>
        <w:rPr>
          <w:rFonts w:ascii="Times New Roman" w:eastAsia="Times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проводимое администрацией в целях предупреждения возможного нарушения юридическими лицами,   индивидуальными предпринимателями, гражданами обязательных требований</w:t>
      </w:r>
      <w:r>
        <w:rPr>
          <w:rFonts w:ascii="Times New Roman" w:eastAsia="Times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направленное на снижение рисков причинения ущерба охраняемым законом ценностям и отвечающее следующим признакам</w:t>
      </w:r>
      <w:r>
        <w:rPr>
          <w:rFonts w:ascii="Times New Roman" w:eastAsia="Times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отсутствие принуждения и рекомендательный характер мероприятий для подконтрольных субъектов</w:t>
      </w:r>
      <w:r>
        <w:rPr>
          <w:rFonts w:ascii="Times New Roman" w:eastAsia="Times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отсутствие неблагоприятных последствий </w:t>
      </w:r>
      <w:r>
        <w:rPr>
          <w:rFonts w:ascii="Times New Roman" w:eastAsia="Times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вред</w:t>
      </w:r>
      <w:r>
        <w:rPr>
          <w:rFonts w:ascii="Times New Roman" w:eastAsia="Times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ущерб или угроза их причинения</w:t>
      </w:r>
      <w:r>
        <w:rPr>
          <w:rFonts w:ascii="Times New Roman" w:eastAsia="Times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применение санкций</w:t>
      </w:r>
      <w:r>
        <w:rPr>
          <w:rFonts w:ascii="Times New Roman" w:eastAsia="Times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выдача предписаний</w:t>
      </w:r>
      <w:r>
        <w:rPr>
          <w:rFonts w:ascii="Times New Roman" w:eastAsia="Times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предостережений о недопустимости нарушения обязательных требований</w:t>
      </w:r>
      <w:r>
        <w:rPr>
          <w:rFonts w:ascii="Times New Roman" w:eastAsia="Times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привлечение к ответственности</w:t>
      </w:r>
      <w:r>
        <w:rPr>
          <w:rFonts w:ascii="Times New Roman" w:eastAsia="Times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в отношении подконтрольных субъектов</w:t>
      </w:r>
      <w:r>
        <w:rPr>
          <w:rFonts w:ascii="Times New Roman" w:eastAsia="Times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направленность на выявление причин и факторов несоблюдения обязательных требований</w:t>
      </w:r>
      <w:r>
        <w:rPr>
          <w:rFonts w:ascii="Times New Roman" w:eastAsia="Times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отсутствие организационной связи с мероприятиями по контролю</w:t>
      </w:r>
      <w:r>
        <w:rPr>
          <w:rFonts w:ascii="Times New Roman" w:eastAsia="Times" w:hAnsi="Times New Roman" w:cs="Times New Roman"/>
          <w:sz w:val="28"/>
          <w:szCs w:val="28"/>
        </w:rPr>
        <w:t>.</w:t>
      </w:r>
    </w:p>
    <w:p w:rsidR="00BC0676" w:rsidRDefault="00BC0676" w:rsidP="00BC06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Обязательные требования </w:t>
      </w:r>
      <w:r>
        <w:rPr>
          <w:rFonts w:ascii="Times New Roman" w:eastAsia="Times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требования к деятельности подконтрольных субъектов</w:t>
      </w:r>
      <w:r>
        <w:rPr>
          <w:rFonts w:ascii="Times New Roman" w:eastAsia="Times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также к выполняемой ими работе</w:t>
      </w:r>
      <w:r>
        <w:rPr>
          <w:rFonts w:ascii="Times New Roman" w:eastAsia="Times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имеющие обязательный характер.</w:t>
      </w:r>
    </w:p>
    <w:p w:rsidR="00BC0676" w:rsidRDefault="00BC0676" w:rsidP="00BC06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Подконтрольные субъекты </w:t>
      </w:r>
      <w:r>
        <w:rPr>
          <w:rFonts w:ascii="Times New Roman" w:eastAsia="Times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юридические и физические лица, индивидуальные предприниматели. </w:t>
      </w:r>
    </w:p>
    <w:p w:rsidR="00BC0676" w:rsidRDefault="00BC0676" w:rsidP="00BC067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2.Аналитическая часть Программы</w:t>
      </w:r>
    </w:p>
    <w:p w:rsidR="00BC0676" w:rsidRDefault="00BC0676" w:rsidP="00BC067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0676" w:rsidRDefault="00BC0676" w:rsidP="00BC06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741827">
        <w:rPr>
          <w:rFonts w:ascii="Times New Roman" w:hAnsi="Times New Roman" w:cs="Times New Roman"/>
          <w:sz w:val="28"/>
          <w:szCs w:val="28"/>
        </w:rPr>
        <w:t>Златоруновского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сельсовета, осуществляется жилищный муниципальный контроль:</w:t>
      </w:r>
    </w:p>
    <w:p w:rsidR="00BC0676" w:rsidRDefault="00BC0676" w:rsidP="00BC06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Функции муниципального контроля осуществляет – Администрация </w:t>
      </w:r>
      <w:proofErr w:type="spellStart"/>
      <w:r w:rsidR="00741827">
        <w:rPr>
          <w:rFonts w:ascii="Times New Roman" w:hAnsi="Times New Roman" w:cs="Times New Roman"/>
          <w:sz w:val="28"/>
          <w:szCs w:val="28"/>
        </w:rPr>
        <w:t>Златоруновского</w:t>
      </w:r>
      <w:proofErr w:type="spellEnd"/>
      <w:r w:rsidR="007418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сельсовета. </w:t>
      </w:r>
    </w:p>
    <w:p w:rsidR="00BC0676" w:rsidRDefault="00BC0676" w:rsidP="00BC06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В соответствии с действующим законодательством, муниципальный контроль осуществляется в форме проведения плановых и внеплановых проверок соблюдения на территории </w:t>
      </w:r>
      <w:proofErr w:type="spellStart"/>
      <w:r w:rsidR="00741827">
        <w:rPr>
          <w:rFonts w:ascii="Times New Roman" w:hAnsi="Times New Roman" w:cs="Times New Roman"/>
          <w:sz w:val="28"/>
          <w:szCs w:val="28"/>
        </w:rPr>
        <w:t>Златоруновского</w:t>
      </w:r>
      <w:proofErr w:type="spellEnd"/>
      <w:r w:rsidR="00741827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сохранности в отношении муниципального жилищного фонда.</w:t>
      </w:r>
    </w:p>
    <w:p w:rsidR="00BC0676" w:rsidRDefault="00BC0676" w:rsidP="00BC06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2.3. Проведенный анализ показал, что основными причинами, факторами и условиями, способствующими нарушению требований жилищного контроля, являются: </w:t>
      </w:r>
    </w:p>
    <w:p w:rsidR="00BC0676" w:rsidRDefault="00BC0676" w:rsidP="00BC06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не сформировано понимание исполнения требований в сфере жилищного контроля у подконтрольных субъектов; </w:t>
      </w:r>
    </w:p>
    <w:p w:rsidR="00BC0676" w:rsidRDefault="00BC0676" w:rsidP="00BC06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необходимость дополнительного информирования подконтрольных субъектов по вопросам соблюдения требований в отношении муниципального жилищного фонда;</w:t>
      </w:r>
    </w:p>
    <w:p w:rsidR="00BC0676" w:rsidRDefault="00BC0676" w:rsidP="00BC0676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не создана система обратной связи с подконтрольными субъектами по вопросам применения требований в отношении муниципального жилищного фонда, в том числе с использованием современных информационно-телекоммуникационных технологий.</w:t>
      </w:r>
    </w:p>
    <w:p w:rsidR="00BC0676" w:rsidRDefault="00BC0676" w:rsidP="00BC06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C0676" w:rsidRDefault="00BC0676" w:rsidP="00BC0676">
      <w:pPr>
        <w:pStyle w:val="a3"/>
        <w:jc w:val="center"/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  <w:t>3. Цели и задачи Программы</w:t>
      </w:r>
    </w:p>
    <w:p w:rsidR="00BC0676" w:rsidRDefault="00BC0676" w:rsidP="00BC0676">
      <w:pPr>
        <w:pStyle w:val="a3"/>
        <w:jc w:val="both"/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</w:pPr>
    </w:p>
    <w:p w:rsidR="00BC0676" w:rsidRDefault="00BC0676" w:rsidP="00BC0676">
      <w:pPr>
        <w:pStyle w:val="a3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3.1. Цели Программы:</w:t>
      </w:r>
    </w:p>
    <w:p w:rsidR="00BC0676" w:rsidRDefault="00BC0676" w:rsidP="00BC06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предупреждение и профилактика нарушений требований в отношении муниципального жилищного фонда юридическими лицами, индивидуальными предпринимателями, гражданами;</w:t>
      </w:r>
    </w:p>
    <w:p w:rsidR="00BC0676" w:rsidRDefault="00BC0676" w:rsidP="00BC06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предотвращение угрозы безопасности жизни и здоровья людей;</w:t>
      </w:r>
    </w:p>
    <w:p w:rsidR="00BC0676" w:rsidRDefault="00BC0676" w:rsidP="00BC0676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увеличение доли хозяйствующих субъе</w:t>
      </w:r>
      <w:r w:rsidR="00741827">
        <w:rPr>
          <w:rFonts w:ascii="Times New Roman" w:hAnsi="Times New Roman" w:cs="Times New Roman"/>
          <w:sz w:val="28"/>
          <w:szCs w:val="28"/>
        </w:rPr>
        <w:t xml:space="preserve">ктов, соблюдающих требования в </w:t>
      </w:r>
      <w:r>
        <w:rPr>
          <w:rFonts w:ascii="Times New Roman" w:hAnsi="Times New Roman" w:cs="Times New Roman"/>
          <w:sz w:val="28"/>
          <w:szCs w:val="28"/>
        </w:rPr>
        <w:t xml:space="preserve"> отношении муниципального жилищного фонда.</w:t>
      </w:r>
    </w:p>
    <w:p w:rsidR="00BC0676" w:rsidRDefault="00BC0676" w:rsidP="00BC06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Задачи Программы:</w:t>
      </w:r>
    </w:p>
    <w:p w:rsidR="00BC0676" w:rsidRDefault="00BC0676" w:rsidP="00BC0676">
      <w:pPr>
        <w:pStyle w:val="a3"/>
        <w:jc w:val="both"/>
        <w:rPr>
          <w:rFonts w:ascii="Times New Roman" w:eastAsia="Times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укрепление системы профилактики нарушений обязательных требований</w:t>
      </w:r>
      <w:r>
        <w:rPr>
          <w:rFonts w:ascii="Times New Roman" w:eastAsia="Times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установленных законодательством</w:t>
      </w:r>
      <w:r>
        <w:rPr>
          <w:rFonts w:ascii="Times New Roman" w:eastAsia="Times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путем активизации профилактической деятельности администрации</w:t>
      </w:r>
      <w:r>
        <w:rPr>
          <w:rFonts w:ascii="Times New Roman" w:eastAsia="Times" w:hAnsi="Times New Roman" w:cs="Times New Roman"/>
          <w:sz w:val="28"/>
          <w:szCs w:val="28"/>
        </w:rPr>
        <w:t>;</w:t>
      </w:r>
    </w:p>
    <w:p w:rsidR="00BC0676" w:rsidRDefault="00BC0676" w:rsidP="00BC0676">
      <w:pPr>
        <w:pStyle w:val="a3"/>
        <w:jc w:val="both"/>
        <w:rPr>
          <w:rFonts w:ascii="Times New Roman" w:eastAsia="Times" w:hAnsi="Times New Roman" w:cs="Times New Roman"/>
          <w:sz w:val="28"/>
          <w:szCs w:val="28"/>
        </w:rPr>
      </w:pPr>
      <w:r>
        <w:rPr>
          <w:rFonts w:ascii="Times New Roman" w:eastAsia="Times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формирование у всех участников контрольной деятельности единого понимания обязательных требований при осуществлении предпринимательской деятельности</w:t>
      </w:r>
      <w:r>
        <w:rPr>
          <w:rFonts w:ascii="Times New Roman" w:eastAsia="Times" w:hAnsi="Times New Roman" w:cs="Times New Roman"/>
          <w:sz w:val="28"/>
          <w:szCs w:val="28"/>
        </w:rPr>
        <w:t>;</w:t>
      </w:r>
    </w:p>
    <w:p w:rsidR="00BC0676" w:rsidRDefault="00BC0676" w:rsidP="00BC0676">
      <w:pPr>
        <w:pStyle w:val="a3"/>
        <w:jc w:val="both"/>
        <w:rPr>
          <w:rFonts w:ascii="Times New Roman" w:eastAsia="Times" w:hAnsi="Times New Roman" w:cs="Times New Roman"/>
          <w:sz w:val="28"/>
          <w:szCs w:val="28"/>
        </w:rPr>
      </w:pPr>
      <w:r>
        <w:rPr>
          <w:rFonts w:ascii="Times New Roman" w:eastAsia="Times" w:hAnsi="Times New Roman" w:cs="Times New Roman"/>
          <w:sz w:val="28"/>
          <w:szCs w:val="28"/>
        </w:rPr>
        <w:lastRenderedPageBreak/>
        <w:t xml:space="preserve">– </w:t>
      </w:r>
      <w:r>
        <w:rPr>
          <w:rFonts w:ascii="Times New Roman" w:hAnsi="Times New Roman" w:cs="Times New Roman"/>
          <w:sz w:val="28"/>
          <w:szCs w:val="28"/>
        </w:rPr>
        <w:t>повышение прозрачности осуществляемой администрацией контрольной деятельности</w:t>
      </w:r>
      <w:r>
        <w:rPr>
          <w:rFonts w:ascii="Times New Roman" w:eastAsia="Times" w:hAnsi="Times New Roman" w:cs="Times New Roman"/>
          <w:sz w:val="28"/>
          <w:szCs w:val="28"/>
        </w:rPr>
        <w:t>;</w:t>
      </w:r>
    </w:p>
    <w:p w:rsidR="00BC0676" w:rsidRDefault="00BC0676" w:rsidP="00BC0676">
      <w:pPr>
        <w:pStyle w:val="a3"/>
        <w:jc w:val="both"/>
        <w:rPr>
          <w:rFonts w:ascii="Times New Roman" w:eastAsia="Times" w:hAnsi="Times New Roman" w:cs="Times New Roman"/>
          <w:sz w:val="28"/>
          <w:szCs w:val="28"/>
        </w:rPr>
      </w:pPr>
      <w:r>
        <w:rPr>
          <w:rFonts w:ascii="Times New Roman" w:eastAsia="Times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повышение правовой культуры руководителей юридических лиц, индивидуальных предпринимателей, граждан</w:t>
      </w:r>
      <w:r>
        <w:rPr>
          <w:rFonts w:ascii="Times New Roman" w:eastAsia="Times" w:hAnsi="Times New Roman" w:cs="Times New Roman"/>
          <w:sz w:val="28"/>
          <w:szCs w:val="28"/>
        </w:rPr>
        <w:t>;</w:t>
      </w:r>
    </w:p>
    <w:p w:rsidR="00BC0676" w:rsidRDefault="00BC0676" w:rsidP="00BC06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создание системы консультирования и информирования подконтрольных субъектов.</w:t>
      </w:r>
    </w:p>
    <w:p w:rsidR="00BC0676" w:rsidRDefault="00BC0676" w:rsidP="00BC0676">
      <w:pPr>
        <w:pStyle w:val="a3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>
        <w:rPr>
          <w:rFonts w:ascii="Times New Roman" w:eastAsia="Arial" w:hAnsi="Times New Roman" w:cs="Times New Roman"/>
          <w:b/>
          <w:sz w:val="28"/>
          <w:szCs w:val="28"/>
        </w:rPr>
        <w:t>4. План мероприятий Программы</w:t>
      </w:r>
    </w:p>
    <w:p w:rsidR="00BC0676" w:rsidRDefault="00BC0676" w:rsidP="00BC0676">
      <w:pPr>
        <w:pStyle w:val="a3"/>
        <w:jc w:val="both"/>
        <w:rPr>
          <w:rFonts w:ascii="Times New Roman" w:eastAsia="Arial" w:hAnsi="Times New Roman" w:cs="Times New Roman"/>
          <w:b/>
          <w:sz w:val="28"/>
          <w:szCs w:val="28"/>
        </w:rPr>
      </w:pPr>
    </w:p>
    <w:p w:rsidR="00BC0676" w:rsidRDefault="00BC0676" w:rsidP="00BC0676">
      <w:pPr>
        <w:pStyle w:val="a3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4.1. Задачи Программы достигаются посредством реализации мероприятий, предусмотренных планом мероприятий по профилактике нарушений в рамках муниципального жилищного контроля на 202</w:t>
      </w:r>
      <w:r w:rsidR="0014183E">
        <w:rPr>
          <w:rFonts w:ascii="Times New Roman" w:eastAsia="Arial" w:hAnsi="Times New Roman" w:cs="Times New Roman"/>
          <w:sz w:val="28"/>
          <w:szCs w:val="28"/>
        </w:rPr>
        <w:t>5</w:t>
      </w:r>
      <w:r>
        <w:rPr>
          <w:rFonts w:ascii="Times New Roman" w:eastAsia="Arial" w:hAnsi="Times New Roman" w:cs="Times New Roman"/>
          <w:sz w:val="28"/>
          <w:szCs w:val="28"/>
        </w:rPr>
        <w:t xml:space="preserve"> год. (Приложение 1).</w:t>
      </w:r>
    </w:p>
    <w:p w:rsidR="00BC0676" w:rsidRDefault="00BC0676" w:rsidP="00BC06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Целевые показатели Программы</w:t>
      </w:r>
    </w:p>
    <w:p w:rsidR="00BC0676" w:rsidRDefault="00BC0676" w:rsidP="00BC067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485"/>
        <w:gridCol w:w="2099"/>
      </w:tblGrid>
      <w:tr w:rsidR="00BC0676" w:rsidTr="00BC0676">
        <w:trPr>
          <w:tblCellSpacing w:w="0" w:type="dxa"/>
        </w:trPr>
        <w:tc>
          <w:tcPr>
            <w:tcW w:w="7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676" w:rsidRDefault="00BC067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 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676" w:rsidRDefault="00BC067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Период, год </w:t>
            </w:r>
          </w:p>
        </w:tc>
      </w:tr>
      <w:tr w:rsidR="00BC0676" w:rsidTr="00BC0676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676" w:rsidRDefault="00BC06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676" w:rsidRDefault="00BC0676" w:rsidP="0014183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14183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C0676" w:rsidTr="00BC0676">
        <w:trPr>
          <w:tblCellSpacing w:w="0" w:type="dxa"/>
        </w:trPr>
        <w:tc>
          <w:tcPr>
            <w:tcW w:w="7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676" w:rsidRDefault="00BC067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проверок, (в ед.)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676" w:rsidRDefault="00BC0676">
            <w:pPr>
              <w:spacing w:after="0"/>
              <w:rPr>
                <w:rFonts w:cs="Times New Roman"/>
              </w:rPr>
            </w:pPr>
          </w:p>
        </w:tc>
      </w:tr>
      <w:tr w:rsidR="00BC0676" w:rsidTr="00BC0676">
        <w:trPr>
          <w:tblCellSpacing w:w="0" w:type="dxa"/>
        </w:trPr>
        <w:tc>
          <w:tcPr>
            <w:tcW w:w="7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676" w:rsidRDefault="00BC067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выявленных нарушений в рамках муниципального жилищного контроля  подконтрольными субъектами, (в ед.)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676" w:rsidRDefault="00BC0676">
            <w:pPr>
              <w:spacing w:after="0"/>
              <w:rPr>
                <w:rFonts w:cs="Times New Roman"/>
              </w:rPr>
            </w:pPr>
          </w:p>
        </w:tc>
      </w:tr>
      <w:tr w:rsidR="00BC0676" w:rsidTr="00BC0676">
        <w:trPr>
          <w:tblCellSpacing w:w="0" w:type="dxa"/>
        </w:trPr>
        <w:tc>
          <w:tcPr>
            <w:tcW w:w="7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676" w:rsidRDefault="00BC067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Количества проведенных профилактических мероприятий в контрольной деятельности, (в ед.) 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676" w:rsidRDefault="00BC0676">
            <w:pPr>
              <w:spacing w:after="0"/>
              <w:rPr>
                <w:rFonts w:cs="Times New Roman"/>
              </w:rPr>
            </w:pPr>
          </w:p>
        </w:tc>
      </w:tr>
      <w:tr w:rsidR="00BC0676" w:rsidTr="00BC0676">
        <w:trPr>
          <w:tblCellSpacing w:w="0" w:type="dxa"/>
        </w:trPr>
        <w:tc>
          <w:tcPr>
            <w:tcW w:w="7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676" w:rsidRDefault="00BC067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мероприятий (публикаций) по информированию населения о требованиях в отношении муниципального жилищного  фонда, (в ед.)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676" w:rsidRDefault="00BC0676">
            <w:pPr>
              <w:spacing w:after="0"/>
              <w:rPr>
                <w:rFonts w:cs="Times New Roman"/>
              </w:rPr>
            </w:pPr>
          </w:p>
        </w:tc>
      </w:tr>
    </w:tbl>
    <w:p w:rsidR="00BC0676" w:rsidRDefault="00BC0676" w:rsidP="00BC0676">
      <w:pPr>
        <w:pStyle w:val="a3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BC0676" w:rsidRDefault="00BC0676" w:rsidP="00BC06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         Результатом выполнения </w:t>
      </w:r>
      <w:proofErr w:type="gramStart"/>
      <w:r>
        <w:rPr>
          <w:rFonts w:ascii="Times New Roman" w:eastAsia="Arial" w:hAnsi="Times New Roman" w:cs="Times New Roman"/>
          <w:sz w:val="28"/>
          <w:szCs w:val="28"/>
        </w:rPr>
        <w:t>мероприятий,  предусмотренных   планом    мероприятий по профилактике нарушений является</w:t>
      </w:r>
      <w:proofErr w:type="gramEnd"/>
      <w:r>
        <w:rPr>
          <w:rFonts w:ascii="Times New Roman" w:eastAsia="Arial" w:hAnsi="Times New Roman" w:cs="Times New Roman"/>
          <w:sz w:val="28"/>
          <w:szCs w:val="28"/>
        </w:rPr>
        <w:t xml:space="preserve"> снижение уровня нарушений субъектами, в отношении которых осуществляется муниципальный контроль, обязательных требований.</w:t>
      </w:r>
    </w:p>
    <w:p w:rsidR="00BC0676" w:rsidRDefault="00BC0676" w:rsidP="00741827">
      <w:pPr>
        <w:pStyle w:val="a3"/>
        <w:jc w:val="both"/>
        <w:rPr>
          <w:rFonts w:ascii="Times New Roman" w:eastAsia="Times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Сведения о результатах профилактической работы за год размещаются в виде годового отчета об осуществлении муниципального контроля</w:t>
      </w:r>
      <w:r>
        <w:rPr>
          <w:rFonts w:ascii="Times New Roman" w:eastAsia="Times" w:hAnsi="Times New Roman" w:cs="Times New Roman"/>
          <w:sz w:val="28"/>
          <w:szCs w:val="28"/>
        </w:rPr>
        <w:t>.</w:t>
      </w:r>
    </w:p>
    <w:p w:rsidR="00741827" w:rsidRPr="00741827" w:rsidRDefault="00741827" w:rsidP="00741827">
      <w:pPr>
        <w:pStyle w:val="a3"/>
        <w:jc w:val="both"/>
        <w:rPr>
          <w:rFonts w:ascii="Times New Roman" w:eastAsia="Times" w:hAnsi="Times New Roman" w:cs="Times New Roman"/>
          <w:sz w:val="28"/>
          <w:szCs w:val="28"/>
        </w:rPr>
      </w:pPr>
    </w:p>
    <w:p w:rsidR="00621E5C" w:rsidRDefault="00621E5C" w:rsidP="00BC0676">
      <w:pPr>
        <w:ind w:right="100"/>
        <w:jc w:val="right"/>
        <w:rPr>
          <w:rFonts w:ascii="Times New Roman" w:hAnsi="Times New Roman" w:cs="Times New Roman"/>
          <w:sz w:val="24"/>
          <w:szCs w:val="24"/>
        </w:rPr>
      </w:pPr>
    </w:p>
    <w:p w:rsidR="00464F93" w:rsidRDefault="00464F93" w:rsidP="00BC0676">
      <w:pPr>
        <w:ind w:right="100"/>
        <w:jc w:val="right"/>
        <w:rPr>
          <w:rFonts w:ascii="Times New Roman" w:hAnsi="Times New Roman" w:cs="Times New Roman"/>
          <w:sz w:val="24"/>
          <w:szCs w:val="24"/>
        </w:rPr>
      </w:pPr>
    </w:p>
    <w:p w:rsidR="00464F93" w:rsidRDefault="00464F93" w:rsidP="00BC0676">
      <w:pPr>
        <w:ind w:right="100"/>
        <w:jc w:val="right"/>
        <w:rPr>
          <w:rFonts w:ascii="Times New Roman" w:hAnsi="Times New Roman" w:cs="Times New Roman"/>
          <w:sz w:val="24"/>
          <w:szCs w:val="24"/>
        </w:rPr>
      </w:pPr>
    </w:p>
    <w:p w:rsidR="00464F93" w:rsidRDefault="00464F93" w:rsidP="00BC0676">
      <w:pPr>
        <w:ind w:right="100"/>
        <w:jc w:val="right"/>
        <w:rPr>
          <w:rFonts w:ascii="Times New Roman" w:hAnsi="Times New Roman" w:cs="Times New Roman"/>
          <w:sz w:val="24"/>
          <w:szCs w:val="24"/>
        </w:rPr>
      </w:pPr>
    </w:p>
    <w:p w:rsidR="00464F93" w:rsidRDefault="00464F93" w:rsidP="00BC0676">
      <w:pPr>
        <w:ind w:right="100"/>
        <w:jc w:val="right"/>
        <w:rPr>
          <w:rFonts w:ascii="Times New Roman" w:hAnsi="Times New Roman" w:cs="Times New Roman"/>
          <w:sz w:val="24"/>
          <w:szCs w:val="24"/>
        </w:rPr>
      </w:pPr>
    </w:p>
    <w:p w:rsidR="00464F93" w:rsidRDefault="00464F93" w:rsidP="00BC0676">
      <w:pPr>
        <w:ind w:right="100"/>
        <w:jc w:val="right"/>
        <w:rPr>
          <w:rFonts w:ascii="Times New Roman" w:hAnsi="Times New Roman" w:cs="Times New Roman"/>
          <w:sz w:val="24"/>
          <w:szCs w:val="24"/>
        </w:rPr>
      </w:pPr>
    </w:p>
    <w:p w:rsidR="00464F93" w:rsidRDefault="00464F93" w:rsidP="00BC0676">
      <w:pPr>
        <w:ind w:right="100"/>
        <w:jc w:val="right"/>
        <w:rPr>
          <w:rFonts w:ascii="Times New Roman" w:hAnsi="Times New Roman" w:cs="Times New Roman"/>
          <w:sz w:val="24"/>
          <w:szCs w:val="24"/>
        </w:rPr>
      </w:pPr>
    </w:p>
    <w:p w:rsidR="00BC0676" w:rsidRDefault="00BC0676" w:rsidP="00BC0676">
      <w:pPr>
        <w:ind w:right="10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BC0676" w:rsidRDefault="00BC0676" w:rsidP="00BC067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программе профилактики </w:t>
      </w:r>
    </w:p>
    <w:p w:rsidR="00BC0676" w:rsidRDefault="00BC0676" w:rsidP="00BC067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рисков причинения вреда </w:t>
      </w:r>
    </w:p>
    <w:p w:rsidR="00BC0676" w:rsidRDefault="00BC0676" w:rsidP="00BC067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(ущерба) охраняемым законом</w:t>
      </w:r>
    </w:p>
    <w:p w:rsidR="00BC0676" w:rsidRDefault="00BC0676" w:rsidP="00BC067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ценностям нарушений обязательных</w:t>
      </w:r>
    </w:p>
    <w:p w:rsidR="00BC0676" w:rsidRDefault="00BC0676" w:rsidP="00BC067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требований установленных</w:t>
      </w:r>
    </w:p>
    <w:p w:rsidR="00BC0676" w:rsidRDefault="00BC0676" w:rsidP="00BC067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муниципальными правовыми</w:t>
      </w:r>
    </w:p>
    <w:p w:rsidR="00BC0676" w:rsidRDefault="00BC0676" w:rsidP="00BC067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актами при организации</w:t>
      </w:r>
    </w:p>
    <w:p w:rsidR="00BC0676" w:rsidRDefault="00BC0676" w:rsidP="00BC067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 осуществлении 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BC0676" w:rsidRDefault="00BC0676" w:rsidP="00BC067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жилищного контроля</w:t>
      </w:r>
    </w:p>
    <w:p w:rsidR="00BC0676" w:rsidRDefault="00592DDD" w:rsidP="00BC067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</w:t>
      </w:r>
      <w:r w:rsidR="0014183E">
        <w:rPr>
          <w:rFonts w:ascii="Times New Roman" w:hAnsi="Times New Roman" w:cs="Times New Roman"/>
          <w:sz w:val="24"/>
          <w:szCs w:val="24"/>
        </w:rPr>
        <w:t>5</w:t>
      </w:r>
      <w:r w:rsidR="00BC0676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BC0676" w:rsidRDefault="00BC0676" w:rsidP="00BC0676">
      <w:pPr>
        <w:ind w:right="100"/>
        <w:jc w:val="right"/>
        <w:rPr>
          <w:rFonts w:eastAsia="Times"/>
          <w:sz w:val="24"/>
          <w:szCs w:val="24"/>
        </w:rPr>
      </w:pPr>
    </w:p>
    <w:p w:rsidR="00BC0676" w:rsidRDefault="00BC0676" w:rsidP="00BC0676">
      <w:pPr>
        <w:ind w:right="-11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bCs/>
          <w:sz w:val="28"/>
          <w:szCs w:val="28"/>
        </w:rPr>
        <w:t>План мероприятий</w:t>
      </w:r>
    </w:p>
    <w:p w:rsidR="00BC0676" w:rsidRDefault="00BC0676" w:rsidP="00BC0676">
      <w:pPr>
        <w:ind w:right="-11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Arial" w:hAnsi="Times New Roman" w:cs="Times New Roman"/>
          <w:bCs/>
          <w:sz w:val="28"/>
          <w:szCs w:val="28"/>
        </w:rPr>
        <w:t xml:space="preserve">по профилактике нарушений в рамках осуществления муниципального жилищного контроля на территории </w:t>
      </w:r>
      <w:proofErr w:type="spellStart"/>
      <w:r w:rsidR="00741827">
        <w:rPr>
          <w:rFonts w:ascii="Times New Roman" w:eastAsia="Arial" w:hAnsi="Times New Roman" w:cs="Times New Roman"/>
          <w:bCs/>
          <w:sz w:val="28"/>
          <w:szCs w:val="28"/>
        </w:rPr>
        <w:t>Златоруновского</w:t>
      </w:r>
      <w:proofErr w:type="spellEnd"/>
      <w:r>
        <w:rPr>
          <w:rFonts w:ascii="Times New Roman" w:eastAsia="Arial" w:hAnsi="Times New Roman" w:cs="Times New Roman"/>
          <w:bCs/>
          <w:sz w:val="28"/>
          <w:szCs w:val="28"/>
        </w:rPr>
        <w:t xml:space="preserve"> сельсовета </w:t>
      </w:r>
      <w:r w:rsidR="00592DDD">
        <w:rPr>
          <w:rFonts w:ascii="Times New Roman" w:eastAsia="Arial" w:hAnsi="Times New Roman" w:cs="Times New Roman"/>
          <w:bCs/>
          <w:sz w:val="28"/>
          <w:szCs w:val="28"/>
        </w:rPr>
        <w:t>на 202</w:t>
      </w:r>
      <w:r w:rsidR="0014183E">
        <w:rPr>
          <w:rFonts w:ascii="Times New Roman" w:eastAsia="Arial" w:hAnsi="Times New Roman" w:cs="Times New Roman"/>
          <w:bCs/>
          <w:sz w:val="28"/>
          <w:szCs w:val="28"/>
        </w:rPr>
        <w:t>5</w:t>
      </w:r>
      <w:r>
        <w:rPr>
          <w:rFonts w:ascii="Times New Roman" w:eastAsia="Arial" w:hAnsi="Times New Roman" w:cs="Times New Roman"/>
          <w:bCs/>
          <w:sz w:val="28"/>
          <w:szCs w:val="28"/>
        </w:rPr>
        <w:t xml:space="preserve"> год</w:t>
      </w:r>
    </w:p>
    <w:tbl>
      <w:tblPr>
        <w:tblStyle w:val="a4"/>
        <w:tblW w:w="9855" w:type="dxa"/>
        <w:tblInd w:w="-318" w:type="dxa"/>
        <w:tblLayout w:type="fixed"/>
        <w:tblLook w:val="04A0"/>
      </w:tblPr>
      <w:tblGrid>
        <w:gridCol w:w="633"/>
        <w:gridCol w:w="7203"/>
        <w:gridCol w:w="2019"/>
      </w:tblGrid>
      <w:tr w:rsidR="00BC0676" w:rsidTr="00621E5C">
        <w:trPr>
          <w:trHeight w:val="548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676" w:rsidRDefault="00BC0676">
            <w:pPr>
              <w:contextualSpacing/>
              <w:jc w:val="center"/>
              <w:rPr>
                <w:rFonts w:eastAsia="Arial"/>
                <w:bCs/>
                <w:sz w:val="28"/>
                <w:szCs w:val="28"/>
              </w:rPr>
            </w:pPr>
            <w:r>
              <w:rPr>
                <w:rFonts w:eastAsia="Arial"/>
                <w:bCs/>
                <w:sz w:val="28"/>
                <w:szCs w:val="28"/>
              </w:rPr>
              <w:t xml:space="preserve">№  </w:t>
            </w:r>
            <w:proofErr w:type="spellStart"/>
            <w:proofErr w:type="gramStart"/>
            <w:r>
              <w:rPr>
                <w:rFonts w:eastAsia="Arial"/>
                <w:bCs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eastAsia="Arial"/>
                <w:bCs/>
                <w:sz w:val="28"/>
                <w:szCs w:val="28"/>
              </w:rPr>
              <w:t>/</w:t>
            </w:r>
            <w:proofErr w:type="spellStart"/>
            <w:r>
              <w:rPr>
                <w:rFonts w:eastAsia="Arial"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676" w:rsidRDefault="00BC0676">
            <w:pPr>
              <w:contextualSpacing/>
              <w:jc w:val="center"/>
              <w:rPr>
                <w:rFonts w:eastAsia="Arial"/>
                <w:bCs/>
                <w:sz w:val="28"/>
                <w:szCs w:val="28"/>
              </w:rPr>
            </w:pPr>
            <w:r>
              <w:rPr>
                <w:rFonts w:eastAsia="Arial"/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676" w:rsidRDefault="00BC0676">
            <w:pPr>
              <w:ind w:hanging="108"/>
              <w:contextualSpacing/>
              <w:jc w:val="center"/>
              <w:rPr>
                <w:rFonts w:eastAsia="Arial"/>
                <w:bCs/>
                <w:sz w:val="28"/>
                <w:szCs w:val="28"/>
              </w:rPr>
            </w:pPr>
            <w:r>
              <w:rPr>
                <w:rFonts w:eastAsia="Arial"/>
                <w:bCs/>
                <w:sz w:val="28"/>
                <w:szCs w:val="28"/>
              </w:rPr>
              <w:t>Срок исполнения</w:t>
            </w:r>
          </w:p>
        </w:tc>
      </w:tr>
      <w:tr w:rsidR="00BC0676" w:rsidTr="00621E5C">
        <w:trPr>
          <w:trHeight w:val="1649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676" w:rsidRDefault="00BC0676">
            <w:pPr>
              <w:contextualSpacing/>
              <w:jc w:val="center"/>
              <w:rPr>
                <w:rFonts w:eastAsia="Arial"/>
                <w:bCs/>
                <w:sz w:val="28"/>
                <w:szCs w:val="28"/>
              </w:rPr>
            </w:pPr>
            <w:r>
              <w:rPr>
                <w:rFonts w:eastAsia="Arial"/>
                <w:bCs/>
                <w:sz w:val="28"/>
                <w:szCs w:val="28"/>
              </w:rPr>
              <w:t>1</w:t>
            </w:r>
          </w:p>
        </w:tc>
        <w:tc>
          <w:tcPr>
            <w:tcW w:w="7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676" w:rsidRDefault="00BC0676">
            <w:pPr>
              <w:contextualSpacing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Составление перечня нормативных правовых актов, содержащих обязательные требования, оценка соблюдения которых является предметом муниципального жилищного  контроля.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676" w:rsidRDefault="00BC0676">
            <w:pPr>
              <w:contextualSpacing/>
              <w:jc w:val="center"/>
              <w:rPr>
                <w:rFonts w:eastAsia="Arial"/>
                <w:bCs/>
                <w:sz w:val="28"/>
                <w:szCs w:val="28"/>
              </w:rPr>
            </w:pPr>
            <w:r>
              <w:rPr>
                <w:rFonts w:eastAsia="Arial"/>
                <w:bCs/>
                <w:sz w:val="28"/>
                <w:szCs w:val="28"/>
              </w:rPr>
              <w:t>В течени</w:t>
            </w:r>
            <w:proofErr w:type="gramStart"/>
            <w:r>
              <w:rPr>
                <w:rFonts w:eastAsia="Arial"/>
                <w:bCs/>
                <w:sz w:val="28"/>
                <w:szCs w:val="28"/>
              </w:rPr>
              <w:t>и</w:t>
            </w:r>
            <w:proofErr w:type="gramEnd"/>
            <w:r>
              <w:rPr>
                <w:rFonts w:eastAsia="Arial"/>
                <w:bCs/>
                <w:sz w:val="28"/>
                <w:szCs w:val="28"/>
              </w:rPr>
              <w:t xml:space="preserve"> первого квартала</w:t>
            </w:r>
          </w:p>
        </w:tc>
      </w:tr>
      <w:tr w:rsidR="00BC0676" w:rsidTr="00621E5C">
        <w:trPr>
          <w:trHeight w:val="1649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676" w:rsidRDefault="00BC0676">
            <w:pPr>
              <w:contextualSpacing/>
              <w:jc w:val="center"/>
              <w:rPr>
                <w:rFonts w:eastAsia="Arial"/>
                <w:bCs/>
                <w:sz w:val="28"/>
                <w:szCs w:val="28"/>
              </w:rPr>
            </w:pPr>
            <w:r>
              <w:rPr>
                <w:rFonts w:eastAsia="Arial"/>
                <w:bCs/>
                <w:sz w:val="28"/>
                <w:szCs w:val="28"/>
              </w:rPr>
              <w:t>2</w:t>
            </w:r>
          </w:p>
        </w:tc>
        <w:tc>
          <w:tcPr>
            <w:tcW w:w="7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676" w:rsidRDefault="00BC0676" w:rsidP="00741827">
            <w:pPr>
              <w:contextualSpacing/>
              <w:jc w:val="both"/>
              <w:rPr>
                <w:rFonts w:eastAsia="Arial"/>
                <w:bCs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 xml:space="preserve">Размещение на официальном сайте </w:t>
            </w:r>
            <w:proofErr w:type="spellStart"/>
            <w:r w:rsidR="00741827">
              <w:rPr>
                <w:bCs/>
                <w:sz w:val="28"/>
                <w:szCs w:val="28"/>
              </w:rPr>
              <w:t>Златоруновского</w:t>
            </w:r>
            <w:proofErr w:type="spellEnd"/>
            <w:r>
              <w:rPr>
                <w:bCs/>
                <w:sz w:val="28"/>
                <w:szCs w:val="28"/>
              </w:rPr>
              <w:t xml:space="preserve"> сельсовета</w:t>
            </w:r>
            <w:r>
              <w:rPr>
                <w:rFonts w:eastAsia="Arial"/>
                <w:sz w:val="28"/>
                <w:szCs w:val="28"/>
              </w:rPr>
              <w:t xml:space="preserve"> в сети</w:t>
            </w:r>
            <w:r w:rsidR="00741827">
              <w:rPr>
                <w:rFonts w:eastAsia="Arial"/>
                <w:sz w:val="28"/>
                <w:szCs w:val="28"/>
              </w:rPr>
              <w:t xml:space="preserve"> </w:t>
            </w:r>
            <w:r>
              <w:rPr>
                <w:rFonts w:eastAsia="Arial"/>
                <w:sz w:val="28"/>
                <w:szCs w:val="28"/>
              </w:rPr>
              <w:t>«Интернет» перечня нормативных правовых актов или их   отдельных   частей,   содержащих   обязательные требования,   оценка   соблюдения   которых   является предметом муниципального  контроля, а также  текстов соответствующих нормативных правовых актов.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676" w:rsidRDefault="00BC0676">
            <w:pPr>
              <w:contextualSpacing/>
              <w:jc w:val="center"/>
              <w:rPr>
                <w:rFonts w:eastAsia="Arial"/>
                <w:bCs/>
                <w:sz w:val="28"/>
                <w:szCs w:val="28"/>
              </w:rPr>
            </w:pPr>
            <w:r>
              <w:rPr>
                <w:rFonts w:eastAsia="Arial"/>
                <w:bCs/>
                <w:sz w:val="28"/>
                <w:szCs w:val="28"/>
              </w:rPr>
              <w:t>Регулярно</w:t>
            </w:r>
          </w:p>
        </w:tc>
      </w:tr>
      <w:tr w:rsidR="00BC0676" w:rsidTr="00621E5C">
        <w:trPr>
          <w:trHeight w:val="3012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676" w:rsidRDefault="00BC0676">
            <w:pPr>
              <w:contextualSpacing/>
              <w:jc w:val="center"/>
              <w:rPr>
                <w:rFonts w:eastAsia="Arial"/>
                <w:bCs/>
                <w:sz w:val="28"/>
                <w:szCs w:val="28"/>
              </w:rPr>
            </w:pPr>
            <w:r>
              <w:rPr>
                <w:rFonts w:eastAsia="Arial"/>
                <w:bCs/>
                <w:sz w:val="28"/>
                <w:szCs w:val="28"/>
              </w:rPr>
              <w:t>3</w:t>
            </w:r>
          </w:p>
        </w:tc>
        <w:tc>
          <w:tcPr>
            <w:tcW w:w="7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676" w:rsidRDefault="00BC0676">
            <w:pPr>
              <w:contextualSpacing/>
              <w:jc w:val="both"/>
              <w:rPr>
                <w:rFonts w:eastAsia="Arial"/>
                <w:bCs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Информирование юридических лиц и индивидуальных предпринимателей о проведении семинаров и конференций,  разъяснительной  работы  в  средствах массовой  информации  и  иными  способами.  В случае изменения обязательных требований, подготавливать и распространять комментарии   о   содержании   новых нормативных правовых актов, устанавливающих обязательные требования, внесенных  изменениях  в действующие акты, о сроках и порядке вступления их в действие,   а   также   рекомендации   о   проведении необходимых организационных, технических мероприятий, направленных на внедрение и обеспечение соблюдения обязательных требований.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676" w:rsidRDefault="00BC0676">
            <w:pPr>
              <w:spacing w:line="265" w:lineRule="exact"/>
              <w:ind w:left="100"/>
              <w:jc w:val="center"/>
              <w:rPr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По мере необходимости</w:t>
            </w:r>
          </w:p>
        </w:tc>
      </w:tr>
      <w:tr w:rsidR="00BC0676" w:rsidTr="00621E5C">
        <w:trPr>
          <w:trHeight w:val="824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676" w:rsidRDefault="00621E5C">
            <w:pPr>
              <w:contextualSpacing/>
              <w:jc w:val="center"/>
              <w:rPr>
                <w:rFonts w:eastAsia="Arial"/>
                <w:bCs/>
                <w:sz w:val="28"/>
                <w:szCs w:val="28"/>
              </w:rPr>
            </w:pPr>
            <w:r>
              <w:rPr>
                <w:rFonts w:eastAsia="Arial"/>
                <w:bCs/>
                <w:sz w:val="28"/>
                <w:szCs w:val="28"/>
              </w:rPr>
              <w:t>4</w:t>
            </w:r>
          </w:p>
        </w:tc>
        <w:tc>
          <w:tcPr>
            <w:tcW w:w="7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676" w:rsidRDefault="00BC0676" w:rsidP="0014183E">
            <w:pPr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Разработка программы профилактики нарушений юридическими лицами и индивидуальными предпринимателями обязательных требований при осуществлении муниципального контроля на </w:t>
            </w:r>
            <w:r>
              <w:rPr>
                <w:rFonts w:eastAsia="Times"/>
                <w:color w:val="000000" w:themeColor="text1"/>
                <w:sz w:val="28"/>
                <w:szCs w:val="28"/>
              </w:rPr>
              <w:t>202</w:t>
            </w:r>
            <w:r w:rsidR="0014183E">
              <w:rPr>
                <w:rFonts w:eastAsia="Times"/>
                <w:color w:val="000000" w:themeColor="text1"/>
                <w:sz w:val="28"/>
                <w:szCs w:val="28"/>
              </w:rPr>
              <w:t>6</w:t>
            </w:r>
            <w:r>
              <w:rPr>
                <w:color w:val="000000" w:themeColor="text1"/>
                <w:sz w:val="28"/>
                <w:szCs w:val="28"/>
              </w:rPr>
              <w:t xml:space="preserve"> год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676" w:rsidRDefault="00BC0676">
            <w:pPr>
              <w:contextualSpacing/>
              <w:jc w:val="center"/>
              <w:rPr>
                <w:rFonts w:eastAsia="Arial"/>
                <w:bCs/>
                <w:sz w:val="28"/>
                <w:szCs w:val="28"/>
              </w:rPr>
            </w:pPr>
            <w:r>
              <w:rPr>
                <w:rFonts w:eastAsia="Arial"/>
                <w:bCs/>
                <w:sz w:val="28"/>
                <w:szCs w:val="28"/>
              </w:rPr>
              <w:t>4 квартал</w:t>
            </w:r>
          </w:p>
        </w:tc>
      </w:tr>
    </w:tbl>
    <w:p w:rsidR="000B5EFF" w:rsidRDefault="000B5EFF"/>
    <w:sectPr w:rsidR="000B5EFF" w:rsidSect="00464F93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E7378"/>
    <w:multiLevelType w:val="hybridMultilevel"/>
    <w:tmpl w:val="A9FA5672"/>
    <w:lvl w:ilvl="0" w:tplc="A5AC21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0676"/>
    <w:rsid w:val="000456B7"/>
    <w:rsid w:val="000B5EFF"/>
    <w:rsid w:val="00126769"/>
    <w:rsid w:val="0014183E"/>
    <w:rsid w:val="00153B18"/>
    <w:rsid w:val="00201E89"/>
    <w:rsid w:val="003336E5"/>
    <w:rsid w:val="00411D0F"/>
    <w:rsid w:val="00464F93"/>
    <w:rsid w:val="004D5F88"/>
    <w:rsid w:val="00562AB5"/>
    <w:rsid w:val="00592DDD"/>
    <w:rsid w:val="00621E5C"/>
    <w:rsid w:val="006501D6"/>
    <w:rsid w:val="006A335A"/>
    <w:rsid w:val="006C6049"/>
    <w:rsid w:val="006E2354"/>
    <w:rsid w:val="007209AB"/>
    <w:rsid w:val="00735FB3"/>
    <w:rsid w:val="00741827"/>
    <w:rsid w:val="00743DCD"/>
    <w:rsid w:val="007A4603"/>
    <w:rsid w:val="007F5BC6"/>
    <w:rsid w:val="008410B8"/>
    <w:rsid w:val="00900071"/>
    <w:rsid w:val="00BB783B"/>
    <w:rsid w:val="00BC0676"/>
    <w:rsid w:val="00CC379F"/>
    <w:rsid w:val="00CD0B4E"/>
    <w:rsid w:val="00DD5144"/>
    <w:rsid w:val="00E82033"/>
    <w:rsid w:val="00E97A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67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0676"/>
    <w:pPr>
      <w:spacing w:after="0" w:line="240" w:lineRule="auto"/>
    </w:pPr>
    <w:rPr>
      <w:rFonts w:eastAsiaTheme="minorEastAsia"/>
      <w:lang w:eastAsia="ru-RU"/>
    </w:rPr>
  </w:style>
  <w:style w:type="paragraph" w:customStyle="1" w:styleId="ConsNonformat">
    <w:name w:val="ConsNonformat"/>
    <w:uiPriority w:val="99"/>
    <w:rsid w:val="00BC0676"/>
    <w:pPr>
      <w:widowControl w:val="0"/>
      <w:autoSpaceDE w:val="0"/>
      <w:autoSpaceDN w:val="0"/>
      <w:spacing w:after="0" w:line="240" w:lineRule="auto"/>
      <w:ind w:right="19772"/>
    </w:pPr>
    <w:rPr>
      <w:rFonts w:ascii="Courier New" w:eastAsiaTheme="minorEastAsia" w:hAnsi="Courier New" w:cs="Courier New"/>
      <w:sz w:val="18"/>
      <w:szCs w:val="18"/>
      <w:lang w:eastAsia="ru-RU"/>
    </w:rPr>
  </w:style>
  <w:style w:type="paragraph" w:customStyle="1" w:styleId="ConsTitle">
    <w:name w:val="ConsTitle"/>
    <w:uiPriority w:val="99"/>
    <w:rsid w:val="00BC0676"/>
    <w:pPr>
      <w:widowControl w:val="0"/>
      <w:autoSpaceDE w:val="0"/>
      <w:autoSpaceDN w:val="0"/>
      <w:spacing w:after="0" w:line="240" w:lineRule="auto"/>
      <w:ind w:right="19772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table" w:styleId="a4">
    <w:name w:val="Table Grid"/>
    <w:basedOn w:val="a1"/>
    <w:uiPriority w:val="59"/>
    <w:rsid w:val="00BC06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D514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DD5144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53B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3B1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9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latorunovskij-r04.gosweb.gosuslugi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5</Pages>
  <Words>1449</Words>
  <Characters>8261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cp:lastPrinted>2024-12-19T07:58:00Z</cp:lastPrinted>
  <dcterms:created xsi:type="dcterms:W3CDTF">2021-12-09T04:43:00Z</dcterms:created>
  <dcterms:modified xsi:type="dcterms:W3CDTF">2024-12-19T08:03:00Z</dcterms:modified>
</cp:coreProperties>
</file>