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1627A" w14:textId="77777777" w:rsidR="005A49D6" w:rsidRPr="005A49D6" w:rsidRDefault="005A49D6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rStyle w:val="21"/>
          <w:b/>
          <w:bCs/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>РОССИЙСКАЯ ФЕДЕРАЦИЯ</w:t>
      </w:r>
    </w:p>
    <w:p w14:paraId="548BACF3" w14:textId="77777777" w:rsidR="005A49D6" w:rsidRPr="005A49D6" w:rsidRDefault="005A49D6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rStyle w:val="21"/>
          <w:b/>
          <w:bCs/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>ЗЛАТОРУНОВСКИЙ</w:t>
      </w:r>
      <w:r w:rsidR="00FF090B" w:rsidRPr="005A49D6">
        <w:rPr>
          <w:rStyle w:val="21"/>
          <w:b/>
          <w:bCs/>
          <w:sz w:val="28"/>
          <w:szCs w:val="28"/>
        </w:rPr>
        <w:t xml:space="preserve"> СЕЛЬСКИЙ </w:t>
      </w:r>
      <w:r>
        <w:rPr>
          <w:rStyle w:val="21"/>
          <w:b/>
          <w:bCs/>
          <w:sz w:val="28"/>
          <w:szCs w:val="28"/>
        </w:rPr>
        <w:t>СОВЕТ ДЕПУТАТОВ</w:t>
      </w:r>
    </w:p>
    <w:p w14:paraId="0D76BCD3" w14:textId="77777777" w:rsidR="00412E7F" w:rsidRPr="005A49D6" w:rsidRDefault="00FF090B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b w:val="0"/>
          <w:sz w:val="28"/>
          <w:szCs w:val="28"/>
        </w:rPr>
      </w:pPr>
      <w:r w:rsidRPr="005A49D6">
        <w:rPr>
          <w:rStyle w:val="21"/>
          <w:b/>
          <w:bCs/>
          <w:sz w:val="28"/>
          <w:szCs w:val="28"/>
        </w:rPr>
        <w:t xml:space="preserve"> УЖУРСКИЙ РАЙОН </w:t>
      </w:r>
      <w:r w:rsidR="005A49D6">
        <w:rPr>
          <w:rStyle w:val="21"/>
          <w:b/>
          <w:bCs/>
          <w:sz w:val="28"/>
          <w:szCs w:val="28"/>
        </w:rPr>
        <w:t>КРАСНОЯРСКИЙ КРАЙ</w:t>
      </w:r>
    </w:p>
    <w:p w14:paraId="1F369643" w14:textId="77777777" w:rsidR="00412E7F" w:rsidRDefault="00FF090B">
      <w:pPr>
        <w:pStyle w:val="12"/>
        <w:framePr w:w="9389" w:h="457" w:hRule="exact" w:wrap="none" w:vAnchor="page" w:hAnchor="page" w:x="1201" w:y="2770"/>
        <w:shd w:val="clear" w:color="auto" w:fill="auto"/>
        <w:spacing w:before="0" w:after="0" w:line="400" w:lineRule="exact"/>
        <w:ind w:right="20"/>
      </w:pPr>
      <w:bookmarkStart w:id="0" w:name="bookmark0"/>
      <w:r>
        <w:t>РЕШЕНИЕ</w:t>
      </w:r>
      <w:bookmarkEnd w:id="0"/>
    </w:p>
    <w:p w14:paraId="0C2F573E" w14:textId="62C2884E" w:rsidR="00412E7F" w:rsidRPr="00037639" w:rsidRDefault="00037639" w:rsidP="00037639">
      <w:pPr>
        <w:pStyle w:val="3"/>
        <w:framePr w:w="9389" w:h="10381" w:hRule="exact" w:wrap="none" w:vAnchor="page" w:hAnchor="page" w:x="1201" w:y="3901"/>
        <w:numPr>
          <w:ilvl w:val="2"/>
          <w:numId w:val="5"/>
        </w:numPr>
        <w:shd w:val="clear" w:color="auto" w:fill="auto"/>
        <w:tabs>
          <w:tab w:val="left" w:pos="3630"/>
          <w:tab w:val="left" w:pos="8012"/>
        </w:tabs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ab/>
        <w:t>п. Златоруновс</w:t>
      </w:r>
      <w:r w:rsidR="00C41805">
        <w:rPr>
          <w:sz w:val="28"/>
          <w:szCs w:val="28"/>
        </w:rPr>
        <w:t>к</w:t>
      </w:r>
      <w:r>
        <w:rPr>
          <w:sz w:val="28"/>
          <w:szCs w:val="28"/>
        </w:rPr>
        <w:t xml:space="preserve">                            </w:t>
      </w:r>
      <w:r w:rsidR="00FF090B" w:rsidRPr="00037639">
        <w:rPr>
          <w:sz w:val="28"/>
          <w:szCs w:val="28"/>
        </w:rPr>
        <w:t>№ 34-104 р</w:t>
      </w:r>
    </w:p>
    <w:p w14:paraId="0F32A345" w14:textId="77777777" w:rsidR="00037639" w:rsidRPr="00037639" w:rsidRDefault="00037639" w:rsidP="00037639">
      <w:pPr>
        <w:pStyle w:val="3"/>
        <w:framePr w:w="9389" w:h="10381" w:hRule="exact" w:wrap="none" w:vAnchor="page" w:hAnchor="page" w:x="1201" w:y="3901"/>
        <w:shd w:val="clear" w:color="auto" w:fill="auto"/>
        <w:spacing w:before="0" w:after="304" w:line="374" w:lineRule="exact"/>
        <w:ind w:left="20" w:right="20"/>
        <w:rPr>
          <w:sz w:val="28"/>
          <w:szCs w:val="28"/>
        </w:rPr>
      </w:pPr>
    </w:p>
    <w:p w14:paraId="24AE34F5" w14:textId="33752D9C" w:rsidR="00037639" w:rsidRDefault="00FF090B" w:rsidP="00037639">
      <w:pPr>
        <w:pStyle w:val="3"/>
        <w:framePr w:w="9389" w:h="10381" w:hRule="exact" w:wrap="none" w:vAnchor="page" w:hAnchor="page" w:x="1201" w:y="3901"/>
        <w:shd w:val="clear" w:color="auto" w:fill="auto"/>
        <w:spacing w:before="0" w:after="304" w:line="374" w:lineRule="exact"/>
        <w:ind w:left="20" w:right="20"/>
        <w:rPr>
          <w:sz w:val="28"/>
          <w:szCs w:val="28"/>
        </w:rPr>
      </w:pPr>
      <w:r w:rsidRPr="00037639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</w:t>
      </w:r>
      <w:r w:rsidR="00BB7AC6" w:rsidRPr="00037639">
        <w:rPr>
          <w:sz w:val="28"/>
          <w:szCs w:val="28"/>
        </w:rPr>
        <w:t>снове, и муниципальных служащих  (в ред. решения Златоруновского сельского Совета депутатов от 08.12.2017 №19-78р</w:t>
      </w:r>
      <w:r w:rsidR="00583AB7" w:rsidRPr="00037639">
        <w:rPr>
          <w:sz w:val="28"/>
          <w:szCs w:val="28"/>
        </w:rPr>
        <w:t>, от 14.09.2018 № 22-95р</w:t>
      </w:r>
      <w:r w:rsidR="00FD39F2">
        <w:rPr>
          <w:sz w:val="28"/>
          <w:szCs w:val="28"/>
        </w:rPr>
        <w:t>, от 27.12.2023 №</w:t>
      </w:r>
      <w:r w:rsidR="00FD39F2" w:rsidRPr="00FD39F2">
        <w:rPr>
          <w:sz w:val="28"/>
          <w:szCs w:val="28"/>
        </w:rPr>
        <w:t>27</w:t>
      </w:r>
      <w:r w:rsidR="00FD39F2">
        <w:rPr>
          <w:sz w:val="28"/>
          <w:szCs w:val="28"/>
        </w:rPr>
        <w:t>-</w:t>
      </w:r>
      <w:r w:rsidR="00FD39F2" w:rsidRPr="00FD39F2">
        <w:rPr>
          <w:sz w:val="28"/>
          <w:szCs w:val="28"/>
        </w:rPr>
        <w:t>153</w:t>
      </w:r>
      <w:r w:rsidR="00783F6F">
        <w:rPr>
          <w:sz w:val="28"/>
          <w:szCs w:val="28"/>
        </w:rPr>
        <w:t>р</w:t>
      </w:r>
      <w:r w:rsidR="00007B23">
        <w:rPr>
          <w:sz w:val="28"/>
          <w:szCs w:val="28"/>
        </w:rPr>
        <w:t>, от 04.03.2024 № 28-16</w:t>
      </w:r>
      <w:r w:rsidR="00007B23" w:rsidRPr="00007B23">
        <w:rPr>
          <w:sz w:val="28"/>
          <w:szCs w:val="28"/>
        </w:rPr>
        <w:t>0</w:t>
      </w:r>
      <w:r w:rsidR="009A6219">
        <w:rPr>
          <w:sz w:val="28"/>
          <w:szCs w:val="28"/>
        </w:rPr>
        <w:t>р</w:t>
      </w:r>
      <w:r w:rsidR="00BB7AC6" w:rsidRPr="00037639">
        <w:rPr>
          <w:sz w:val="28"/>
          <w:szCs w:val="28"/>
        </w:rPr>
        <w:t>)</w:t>
      </w:r>
    </w:p>
    <w:p w14:paraId="4A3258E5" w14:textId="4E8BFE94" w:rsidR="00037639" w:rsidRPr="00037639" w:rsidRDefault="00037639" w:rsidP="00037639">
      <w:pPr>
        <w:pStyle w:val="3"/>
        <w:framePr w:w="9389" w:h="10381" w:hRule="exact" w:wrap="none" w:vAnchor="page" w:hAnchor="page" w:x="1201" w:y="3901"/>
        <w:shd w:val="clear" w:color="auto" w:fill="auto"/>
        <w:spacing w:before="0" w:after="0" w:line="374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3E2" w:rsidRPr="004E63E2">
        <w:rPr>
          <w:sz w:val="28"/>
          <w:szCs w:val="28"/>
        </w:rPr>
        <w:t xml:space="preserve">В соответствии со статьей 8 и пунктом 2 статьи 136 Бюджетного кодекса Российской Федерации, статьей 103 Устава Красноярского края, </w:t>
      </w:r>
      <w:hyperlink r:id="rId8" w:history="1">
        <w:r w:rsidR="004E63E2" w:rsidRPr="004E63E2">
          <w:rPr>
            <w:rStyle w:val="a3"/>
            <w:sz w:val="28"/>
            <w:szCs w:val="28"/>
          </w:rPr>
          <w:t>пунктом 3 статьи 6</w:t>
        </w:r>
      </w:hyperlink>
      <w:r w:rsidR="004E63E2" w:rsidRPr="004E63E2">
        <w:rPr>
          <w:sz w:val="28"/>
          <w:szCs w:val="28"/>
        </w:rPr>
        <w:t xml:space="preserve"> Закона Красноярского края от 10.07.2007 № 2-317 </w:t>
      </w:r>
      <w:r w:rsidR="004E63E2" w:rsidRPr="004E63E2">
        <w:rPr>
          <w:sz w:val="28"/>
          <w:szCs w:val="28"/>
        </w:rPr>
        <w:br/>
        <w:t>«О межбюджетных отношениях в Красноярском крае»</w:t>
      </w:r>
      <w:r w:rsidRPr="00037639">
        <w:rPr>
          <w:sz w:val="28"/>
          <w:szCs w:val="28"/>
        </w:rPr>
        <w:t>, Уставом Златоруновского  сельсовета ПОСТАНОВЛЯЮ:</w:t>
      </w:r>
    </w:p>
    <w:p w14:paraId="08892462" w14:textId="77777777" w:rsidR="00412E7F" w:rsidRPr="00037639" w:rsidRDefault="00FF090B" w:rsidP="00037639">
      <w:pPr>
        <w:pStyle w:val="3"/>
        <w:framePr w:w="9389" w:h="10381" w:hRule="exact" w:wrap="none" w:vAnchor="page" w:hAnchor="page" w:x="1201" w:y="390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  <w:rPr>
          <w:sz w:val="28"/>
          <w:szCs w:val="28"/>
        </w:rPr>
      </w:pPr>
      <w:r w:rsidRPr="00037639">
        <w:rPr>
          <w:sz w:val="28"/>
          <w:szCs w:val="28"/>
        </w:rPr>
        <w:t xml:space="preserve">Установить, что </w:t>
      </w:r>
      <w:r w:rsidR="005A49D6" w:rsidRPr="00037639">
        <w:rPr>
          <w:sz w:val="28"/>
          <w:szCs w:val="28"/>
        </w:rPr>
        <w:t xml:space="preserve">нормативы формирования расходов </w:t>
      </w:r>
      <w:r w:rsidRPr="00037639">
        <w:rPr>
          <w:sz w:val="28"/>
          <w:szCs w:val="28"/>
        </w:rPr>
        <w:t>на оплату труда депутатов, вы</w:t>
      </w:r>
      <w:r w:rsidR="005A49D6" w:rsidRPr="00037639">
        <w:rPr>
          <w:sz w:val="28"/>
          <w:szCs w:val="28"/>
        </w:rPr>
        <w:t>борных должностных лиц местного</w:t>
      </w:r>
      <w:r w:rsidRPr="00037639">
        <w:rPr>
          <w:sz w:val="28"/>
          <w:szCs w:val="28"/>
        </w:rPr>
        <w:t xml:space="preserve"> самоуправления, осуществляющих свои полномочия на пост</w:t>
      </w:r>
      <w:r w:rsidR="005A49D6" w:rsidRPr="00037639">
        <w:rPr>
          <w:sz w:val="28"/>
          <w:szCs w:val="28"/>
        </w:rPr>
        <w:t xml:space="preserve">оянной </w:t>
      </w:r>
      <w:r w:rsidRPr="00037639">
        <w:rPr>
          <w:sz w:val="28"/>
          <w:szCs w:val="28"/>
        </w:rPr>
        <w:t>основе, и муниципальных служащих, устанавливаются в виде предельного размера фонда оплаты труда депутатов, выборных должностных лиц местного самоуправления, осуществляющих свои полномочия на постоянной основе (дал</w:t>
      </w:r>
      <w:r w:rsidR="005A49D6" w:rsidRPr="00037639">
        <w:rPr>
          <w:sz w:val="28"/>
          <w:szCs w:val="28"/>
        </w:rPr>
        <w:t>ее - выборные должностные лица)</w:t>
      </w:r>
      <w:r w:rsidRPr="00037639">
        <w:rPr>
          <w:sz w:val="28"/>
          <w:szCs w:val="28"/>
        </w:rPr>
        <w:t xml:space="preserve"> и муниципальных служащих (далее - предельный размер фонда оплаты труда).</w:t>
      </w:r>
    </w:p>
    <w:p w14:paraId="10457941" w14:textId="77777777" w:rsidR="00412E7F" w:rsidRPr="00037639" w:rsidRDefault="00FF090B" w:rsidP="00037639">
      <w:pPr>
        <w:pStyle w:val="3"/>
        <w:framePr w:w="9389" w:h="10381" w:hRule="exact" w:wrap="none" w:vAnchor="page" w:hAnchor="page" w:x="1201" w:y="390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20" w:right="200" w:firstLine="380"/>
        <w:jc w:val="both"/>
        <w:rPr>
          <w:sz w:val="28"/>
          <w:szCs w:val="28"/>
        </w:rPr>
      </w:pPr>
      <w:r w:rsidRPr="00037639">
        <w:rPr>
          <w:sz w:val="28"/>
          <w:szCs w:val="28"/>
        </w:rPr>
        <w:t>Утвердить Порядок расчета предельного размера фонда оплаты труда, согласно приложению №1.</w:t>
      </w:r>
    </w:p>
    <w:p w14:paraId="54496830" w14:textId="0436D51D" w:rsidR="00412E7F" w:rsidRPr="00037639" w:rsidRDefault="00583AB7" w:rsidP="00037639">
      <w:pPr>
        <w:pStyle w:val="3"/>
        <w:framePr w:w="9389" w:h="10381" w:hRule="exact" w:wrap="none" w:vAnchor="page" w:hAnchor="page" w:x="1201" w:y="390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  <w:rPr>
          <w:sz w:val="28"/>
          <w:szCs w:val="28"/>
        </w:rPr>
      </w:pPr>
      <w:r w:rsidRPr="00037639">
        <w:rPr>
          <w:sz w:val="28"/>
          <w:szCs w:val="28"/>
        </w:rPr>
        <w:t>Приложение № 2 изложить в новой редакции, правоотношения которого вступают в силу с 01.</w:t>
      </w:r>
      <w:r w:rsidR="00FF1F4B">
        <w:rPr>
          <w:sz w:val="28"/>
          <w:szCs w:val="28"/>
        </w:rPr>
        <w:t>01</w:t>
      </w:r>
      <w:r w:rsidRPr="00037639">
        <w:rPr>
          <w:sz w:val="28"/>
          <w:szCs w:val="28"/>
        </w:rPr>
        <w:t>.</w:t>
      </w:r>
      <w:r w:rsidR="009559DE">
        <w:rPr>
          <w:sz w:val="28"/>
          <w:szCs w:val="28"/>
        </w:rPr>
        <w:t>2024</w:t>
      </w:r>
      <w:r w:rsidRPr="00037639">
        <w:rPr>
          <w:sz w:val="28"/>
          <w:szCs w:val="28"/>
        </w:rPr>
        <w:t xml:space="preserve"> г.</w:t>
      </w:r>
    </w:p>
    <w:p w14:paraId="1F2ECE69" w14:textId="77777777" w:rsidR="00412E7F" w:rsidRPr="00037639" w:rsidRDefault="00FF090B" w:rsidP="00037639">
      <w:pPr>
        <w:pStyle w:val="3"/>
        <w:framePr w:w="9389" w:h="10381" w:hRule="exact" w:wrap="none" w:vAnchor="page" w:hAnchor="page" w:x="1201" w:y="3901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22" w:lineRule="exact"/>
        <w:ind w:left="20" w:firstLine="380"/>
        <w:jc w:val="both"/>
        <w:rPr>
          <w:sz w:val="28"/>
          <w:szCs w:val="28"/>
        </w:rPr>
        <w:sectPr w:rsidR="00412E7F" w:rsidRPr="000376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037639">
        <w:rPr>
          <w:rStyle w:val="0pt"/>
          <w:b w:val="0"/>
          <w:sz w:val="28"/>
          <w:szCs w:val="28"/>
        </w:rPr>
        <w:t xml:space="preserve">Администрация </w:t>
      </w:r>
      <w:r w:rsidRPr="00037639">
        <w:rPr>
          <w:sz w:val="28"/>
          <w:szCs w:val="28"/>
        </w:rPr>
        <w:t>Златоруновского сельсовета при формировании</w:t>
      </w:r>
    </w:p>
    <w:p w14:paraId="61B144DF" w14:textId="77777777" w:rsidR="00412E7F" w:rsidRPr="00037639" w:rsidRDefault="005A49D6" w:rsidP="004E63E2">
      <w:pPr>
        <w:pStyle w:val="3"/>
        <w:framePr w:w="9409" w:h="7873" w:hRule="exact" w:wrap="none" w:vAnchor="page" w:hAnchor="page" w:x="1311" w:y="1347"/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 w:rsidRPr="00037639">
        <w:rPr>
          <w:sz w:val="28"/>
          <w:szCs w:val="28"/>
        </w:rPr>
        <w:lastRenderedPageBreak/>
        <w:t>прогноза</w:t>
      </w:r>
      <w:r w:rsidR="00FF090B" w:rsidRPr="00037639">
        <w:rPr>
          <w:sz w:val="28"/>
          <w:szCs w:val="28"/>
        </w:rPr>
        <w:t xml:space="preserve"> расходов местного бюджета на содержание органа местного самоуправления на очередной финансовый год учитывать Порядок расчета предельного размера фонда оплаты труда, утвержденного настоящим решением.</w:t>
      </w:r>
    </w:p>
    <w:p w14:paraId="68ABF7BA" w14:textId="63D94BDC" w:rsidR="00412E7F" w:rsidRDefault="00FF090B" w:rsidP="004E63E2">
      <w:pPr>
        <w:pStyle w:val="3"/>
        <w:framePr w:w="9409" w:h="7873" w:hRule="exact" w:wrap="none" w:vAnchor="page" w:hAnchor="page" w:x="1311" w:y="1347"/>
        <w:numPr>
          <w:ilvl w:val="0"/>
          <w:numId w:val="1"/>
        </w:numPr>
        <w:shd w:val="clear" w:color="auto" w:fill="auto"/>
        <w:spacing w:before="0" w:after="0" w:line="341" w:lineRule="exact"/>
        <w:ind w:left="20" w:right="20" w:firstLine="340"/>
        <w:rPr>
          <w:sz w:val="28"/>
          <w:szCs w:val="28"/>
        </w:rPr>
      </w:pPr>
      <w:r w:rsidRPr="00037639">
        <w:rPr>
          <w:sz w:val="28"/>
          <w:szCs w:val="28"/>
        </w:rPr>
        <w:t xml:space="preserve">Решение вступает в силу с момента подписания, применяется к </w:t>
      </w:r>
      <w:proofErr w:type="gramStart"/>
      <w:r w:rsidRPr="00037639">
        <w:rPr>
          <w:sz w:val="28"/>
          <w:szCs w:val="28"/>
        </w:rPr>
        <w:t>правоотношениям,</w:t>
      </w:r>
      <w:r w:rsidR="005A49D6" w:rsidRPr="00037639">
        <w:rPr>
          <w:sz w:val="28"/>
          <w:szCs w:val="28"/>
        </w:rPr>
        <w:t xml:space="preserve"> </w:t>
      </w:r>
      <w:r w:rsidRPr="00037639">
        <w:rPr>
          <w:sz w:val="28"/>
          <w:szCs w:val="28"/>
        </w:rPr>
        <w:t xml:space="preserve"> возникшим с 01 </w:t>
      </w:r>
      <w:r w:rsidR="004E63E2">
        <w:rPr>
          <w:sz w:val="28"/>
          <w:szCs w:val="28"/>
        </w:rPr>
        <w:t>января</w:t>
      </w:r>
      <w:r w:rsidRPr="00037639">
        <w:rPr>
          <w:sz w:val="28"/>
          <w:szCs w:val="28"/>
        </w:rPr>
        <w:t xml:space="preserve"> 20</w:t>
      </w:r>
      <w:r w:rsidR="004E63E2">
        <w:rPr>
          <w:sz w:val="28"/>
          <w:szCs w:val="28"/>
        </w:rPr>
        <w:t>24</w:t>
      </w:r>
      <w:r w:rsidRPr="00037639">
        <w:rPr>
          <w:sz w:val="28"/>
          <w:szCs w:val="28"/>
        </w:rPr>
        <w:t xml:space="preserve"> года и подлежит</w:t>
      </w:r>
      <w:proofErr w:type="gramEnd"/>
      <w:r w:rsidRPr="00037639">
        <w:rPr>
          <w:sz w:val="28"/>
          <w:szCs w:val="28"/>
        </w:rPr>
        <w:t xml:space="preserve"> опубликованию (обнародованию) в газете «Златоруновский вестник».</w:t>
      </w:r>
    </w:p>
    <w:p w14:paraId="1F9F02E1" w14:textId="77777777" w:rsidR="004E63E2" w:rsidRDefault="004E63E2" w:rsidP="004E63E2">
      <w:pPr>
        <w:pStyle w:val="3"/>
        <w:framePr w:w="9409" w:h="7873" w:hRule="exact" w:wrap="none" w:vAnchor="page" w:hAnchor="page" w:x="1311" w:y="1347"/>
        <w:shd w:val="clear" w:color="auto" w:fill="auto"/>
        <w:spacing w:before="0" w:after="0" w:line="341" w:lineRule="exact"/>
        <w:ind w:left="20" w:right="20"/>
        <w:rPr>
          <w:sz w:val="28"/>
          <w:szCs w:val="28"/>
        </w:rPr>
      </w:pPr>
    </w:p>
    <w:p w14:paraId="19764EFE" w14:textId="77777777" w:rsidR="004E63E2" w:rsidRDefault="004E63E2" w:rsidP="004E63E2">
      <w:pPr>
        <w:pStyle w:val="3"/>
        <w:framePr w:w="9409" w:h="7873" w:hRule="exact" w:wrap="none" w:vAnchor="page" w:hAnchor="page" w:x="1311" w:y="1347"/>
        <w:shd w:val="clear" w:color="auto" w:fill="auto"/>
        <w:spacing w:before="0" w:after="0" w:line="341" w:lineRule="exact"/>
        <w:ind w:left="20" w:right="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E63E2" w:rsidRPr="004E63E2" w14:paraId="142B4BAB" w14:textId="77777777" w:rsidTr="004E63E2">
        <w:tc>
          <w:tcPr>
            <w:tcW w:w="4643" w:type="dxa"/>
          </w:tcPr>
          <w:p w14:paraId="178E1F5A" w14:textId="77777777" w:rsidR="004E63E2" w:rsidRPr="004E63E2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E63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14:paraId="425586E1" w14:textId="77777777" w:rsidR="004E63E2" w:rsidRPr="004E63E2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E63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</w:t>
            </w:r>
            <w:proofErr w:type="spellStart"/>
            <w:r w:rsidRPr="004E63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</w:tcPr>
          <w:p w14:paraId="66242EA4" w14:textId="77777777" w:rsidR="004E63E2" w:rsidRPr="004E63E2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E63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Глава Златоруновского сельсовета</w:t>
            </w:r>
          </w:p>
          <w:p w14:paraId="151E3FAB" w14:textId="77777777" w:rsidR="004E63E2" w:rsidRPr="004E63E2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E63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</w:t>
            </w:r>
          </w:p>
          <w:p w14:paraId="447D40CA" w14:textId="77777777" w:rsidR="004E63E2" w:rsidRPr="004E63E2" w:rsidRDefault="004E63E2" w:rsidP="004E63E2">
            <w:pPr>
              <w:framePr w:w="9409" w:h="7873" w:hRule="exact" w:wrap="none" w:vAnchor="page" w:hAnchor="page" w:x="1311" w:y="1347"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E63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</w:t>
            </w:r>
            <w:proofErr w:type="spellStart"/>
            <w:r w:rsidRPr="004E63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Е.А.Хасамудинова</w:t>
            </w:r>
            <w:proofErr w:type="spellEnd"/>
          </w:p>
        </w:tc>
      </w:tr>
    </w:tbl>
    <w:p w14:paraId="675931D3" w14:textId="323E41FD" w:rsidR="004E63E2" w:rsidRPr="00037639" w:rsidRDefault="004E63E2" w:rsidP="004E63E2">
      <w:pPr>
        <w:pStyle w:val="3"/>
        <w:framePr w:w="9409" w:h="7873" w:hRule="exact" w:wrap="none" w:vAnchor="page" w:hAnchor="page" w:x="1311" w:y="1347"/>
        <w:shd w:val="clear" w:color="auto" w:fill="auto"/>
        <w:spacing w:before="0" w:after="0" w:line="341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FD0753" w14:textId="77777777" w:rsidR="00412E7F" w:rsidRDefault="00412E7F">
      <w:pPr>
        <w:rPr>
          <w:sz w:val="28"/>
          <w:szCs w:val="28"/>
        </w:rPr>
      </w:pPr>
    </w:p>
    <w:p w14:paraId="6404DC99" w14:textId="77777777" w:rsidR="004E63E2" w:rsidRDefault="004E63E2">
      <w:pPr>
        <w:rPr>
          <w:sz w:val="28"/>
          <w:szCs w:val="28"/>
        </w:rPr>
      </w:pPr>
    </w:p>
    <w:p w14:paraId="0B0AEF14" w14:textId="77777777" w:rsidR="004E63E2" w:rsidRDefault="004E63E2">
      <w:pPr>
        <w:rPr>
          <w:sz w:val="28"/>
          <w:szCs w:val="28"/>
        </w:rPr>
      </w:pPr>
    </w:p>
    <w:p w14:paraId="556843A4" w14:textId="77777777" w:rsidR="004E63E2" w:rsidRDefault="004E63E2">
      <w:pPr>
        <w:rPr>
          <w:sz w:val="28"/>
          <w:szCs w:val="28"/>
        </w:rPr>
      </w:pPr>
    </w:p>
    <w:p w14:paraId="0B428E07" w14:textId="77777777" w:rsidR="004E63E2" w:rsidRDefault="004E63E2">
      <w:pPr>
        <w:rPr>
          <w:sz w:val="28"/>
          <w:szCs w:val="28"/>
        </w:rPr>
      </w:pPr>
    </w:p>
    <w:p w14:paraId="68D9EA80" w14:textId="77777777" w:rsidR="004E63E2" w:rsidRDefault="004E63E2">
      <w:pPr>
        <w:rPr>
          <w:sz w:val="28"/>
          <w:szCs w:val="28"/>
        </w:rPr>
      </w:pPr>
    </w:p>
    <w:p w14:paraId="034E6BB1" w14:textId="77777777" w:rsidR="004E63E2" w:rsidRDefault="004E63E2">
      <w:pPr>
        <w:rPr>
          <w:sz w:val="28"/>
          <w:szCs w:val="28"/>
        </w:rPr>
      </w:pPr>
    </w:p>
    <w:p w14:paraId="58209D1B" w14:textId="77777777" w:rsidR="004E63E2" w:rsidRPr="00037639" w:rsidRDefault="004E63E2">
      <w:pPr>
        <w:rPr>
          <w:sz w:val="28"/>
          <w:szCs w:val="28"/>
        </w:rPr>
        <w:sectPr w:rsidR="004E63E2" w:rsidRPr="000376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6380BA4" w14:textId="6551185D" w:rsidR="00412E7F" w:rsidRPr="005F4211" w:rsidRDefault="00FF090B" w:rsidP="001115D9">
      <w:pPr>
        <w:pStyle w:val="40"/>
        <w:framePr w:w="9937" w:h="9913" w:hRule="exact" w:wrap="none" w:vAnchor="page" w:hAnchor="page" w:x="1083" w:y="1225"/>
        <w:shd w:val="clear" w:color="auto" w:fill="auto"/>
        <w:spacing w:after="435"/>
        <w:ind w:left="6140" w:right="400"/>
        <w:jc w:val="center"/>
        <w:rPr>
          <w:sz w:val="18"/>
          <w:szCs w:val="18"/>
        </w:rPr>
      </w:pPr>
      <w:r w:rsidRPr="005F4211">
        <w:rPr>
          <w:sz w:val="18"/>
          <w:szCs w:val="18"/>
        </w:rPr>
        <w:lastRenderedPageBreak/>
        <w:t>Приложение № 1 к решению №1</w:t>
      </w:r>
      <w:r w:rsidRPr="005F4211">
        <w:rPr>
          <w:sz w:val="18"/>
          <w:szCs w:val="18"/>
        </w:rPr>
        <w:br/>
        <w:t>Златоруновского сельского Совета</w:t>
      </w:r>
      <w:r w:rsidR="005F4211">
        <w:rPr>
          <w:sz w:val="18"/>
          <w:szCs w:val="18"/>
        </w:rPr>
        <w:t xml:space="preserve"> </w:t>
      </w:r>
      <w:r w:rsidRPr="005F4211">
        <w:rPr>
          <w:sz w:val="18"/>
          <w:szCs w:val="18"/>
        </w:rPr>
        <w:t>Депутатов от 16.10.2012 г. № 34</w:t>
      </w:r>
      <w:r w:rsidR="005F4211">
        <w:rPr>
          <w:sz w:val="18"/>
          <w:szCs w:val="18"/>
        </w:rPr>
        <w:t>-</w:t>
      </w:r>
      <w:r w:rsidRPr="005F4211">
        <w:rPr>
          <w:sz w:val="18"/>
          <w:szCs w:val="18"/>
        </w:rPr>
        <w:t>104р</w:t>
      </w:r>
    </w:p>
    <w:p w14:paraId="5F2395ED" w14:textId="77777777" w:rsidR="00412E7F" w:rsidRDefault="00FF090B" w:rsidP="001115D9">
      <w:pPr>
        <w:pStyle w:val="3"/>
        <w:framePr w:w="9937" w:h="9913" w:hRule="exact" w:wrap="none" w:vAnchor="page" w:hAnchor="page" w:x="1083" w:y="1225"/>
        <w:shd w:val="clear" w:color="auto" w:fill="auto"/>
        <w:spacing w:before="0" w:after="82" w:line="240" w:lineRule="exact"/>
        <w:ind w:left="340" w:right="360"/>
        <w:jc w:val="center"/>
      </w:pPr>
      <w:r>
        <w:t>ПОРЯДОК</w:t>
      </w:r>
    </w:p>
    <w:p w14:paraId="733B8EF8" w14:textId="77777777" w:rsidR="00412E7F" w:rsidRDefault="00FF090B" w:rsidP="001115D9">
      <w:pPr>
        <w:pStyle w:val="3"/>
        <w:framePr w:w="9937" w:h="9913" w:hRule="exact" w:wrap="none" w:vAnchor="page" w:hAnchor="page" w:x="1083" w:y="1225"/>
        <w:shd w:val="clear" w:color="auto" w:fill="auto"/>
        <w:spacing w:before="0" w:after="372" w:line="240" w:lineRule="exact"/>
        <w:ind w:left="340" w:right="360"/>
        <w:jc w:val="center"/>
      </w:pPr>
      <w:r>
        <w:t>РАСЧЕТА ПРЕДЕЛЬНОГО РАЗМЕРА ФОНДА ОПЛАТЫ ТРУДА</w:t>
      </w:r>
    </w:p>
    <w:p w14:paraId="4EE8B32F" w14:textId="77777777" w:rsidR="00412E7F" w:rsidRDefault="00FF090B" w:rsidP="001115D9">
      <w:pPr>
        <w:pStyle w:val="3"/>
        <w:framePr w:w="9937" w:h="9913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322" w:lineRule="exact"/>
        <w:ind w:left="40" w:right="400" w:firstLine="360"/>
        <w:jc w:val="both"/>
      </w:pPr>
      <w:r>
        <w:t>Расчет предельного размера оплаты труда выборных должностных лиц и муниципальных служащих администрации Златоруновского сельсовета осуществляется по VIII группе, согласно закону края, устанавливающему предельные нормативы размеров оплаты труда муниципальных служащих.</w:t>
      </w:r>
    </w:p>
    <w:p w14:paraId="109B6409" w14:textId="77777777" w:rsidR="001115D9" w:rsidRDefault="00FF090B" w:rsidP="001115D9">
      <w:pPr>
        <w:pStyle w:val="3"/>
        <w:framePr w:w="9937" w:h="9913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151" w:line="360" w:lineRule="exact"/>
        <w:ind w:left="40" w:right="400" w:firstLine="360"/>
        <w:jc w:val="both"/>
      </w:pPr>
      <w:r>
        <w:t>Предельный размер фонда оплаты труда главы Златоруновского сельсовета формируется из расчета 24-х кратного среднемесячного предельного размера денежного вознаграждения главы администрации Златоруновского сельсовета с учетом средств,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="001115D9">
        <w:t>.</w:t>
      </w:r>
    </w:p>
    <w:p w14:paraId="3B8C6341" w14:textId="77777777" w:rsidR="00944183" w:rsidRDefault="00FF090B" w:rsidP="001115D9">
      <w:pPr>
        <w:pStyle w:val="3"/>
        <w:framePr w:w="9937" w:h="9913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22" w:lineRule="exact"/>
        <w:ind w:left="40" w:right="400" w:firstLine="180"/>
        <w:jc w:val="both"/>
      </w:pPr>
      <w:r>
        <w:t xml:space="preserve">Предельный размер фонда оплаты труда (за исключением главы сельсовета), ^ формируется из расчета среднемесячного базового должностного'-,.,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края с особыми климатическими условиями. </w:t>
      </w:r>
    </w:p>
    <w:p w14:paraId="046D899B" w14:textId="3FE47C96" w:rsidR="00412E7F" w:rsidRDefault="00FF090B" w:rsidP="001115D9">
      <w:pPr>
        <w:pStyle w:val="3"/>
        <w:framePr w:w="9937" w:h="9913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322" w:lineRule="exact"/>
        <w:ind w:left="40" w:right="400" w:firstLine="180"/>
        <w:jc w:val="both"/>
      </w:pPr>
      <w:r>
        <w:t xml:space="preserve">3. При расчете размера фонда оплаты </w:t>
      </w:r>
      <w:proofErr w:type="gramStart"/>
      <w:r>
        <w:t xml:space="preserve">( </w:t>
      </w:r>
      <w:proofErr w:type="gramEnd"/>
      <w:r>
        <w:t xml:space="preserve">кроме главы сельсовета </w:t>
      </w:r>
      <w:r w:rsidRPr="00364259">
        <w:rPr>
          <w:rStyle w:val="13"/>
          <w:u w:val="none"/>
        </w:rPr>
        <w:t>учитываются следующие средства для выплаты ( в расчете на год):</w:t>
      </w:r>
    </w:p>
    <w:tbl>
      <w:tblPr>
        <w:tblOverlap w:val="never"/>
        <w:tblW w:w="10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5846"/>
      </w:tblGrid>
      <w:tr w:rsidR="00412E7F" w14:paraId="45DD277E" w14:textId="77777777" w:rsidTr="00364259">
        <w:trPr>
          <w:trHeight w:hRule="exact" w:val="1144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A72B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1740" w:line="240" w:lineRule="exact"/>
              <w:ind w:left="120"/>
            </w:pPr>
            <w:r>
              <w:rPr>
                <w:rStyle w:val="22"/>
              </w:rPr>
              <w:t>Составляющие фонда оплаты труда</w:t>
            </w:r>
          </w:p>
          <w:p w14:paraId="59CE0EBC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1740" w:after="1260" w:line="80" w:lineRule="exact"/>
              <w:ind w:left="4760"/>
            </w:pPr>
            <w:r>
              <w:rPr>
                <w:rStyle w:val="4pt0pt"/>
              </w:rPr>
              <w:t>•-</w:t>
            </w:r>
          </w:p>
          <w:p w14:paraId="511834B6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1260" w:after="0" w:line="80" w:lineRule="exact"/>
              <w:ind w:left="1060"/>
            </w:pPr>
            <w:r>
              <w:rPr>
                <w:rStyle w:val="4pt0pt"/>
              </w:rPr>
              <w:t>• ,\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B11F8" w14:textId="77777777" w:rsidR="00412E7F" w:rsidRDefault="00FF090B" w:rsidP="00364259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412E7F" w14:paraId="02264C00" w14:textId="77777777" w:rsidTr="00364259">
        <w:trPr>
          <w:trHeight w:hRule="exact" w:val="2130"/>
        </w:trPr>
        <w:tc>
          <w:tcPr>
            <w:tcW w:w="4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40E2CA" w14:textId="77777777" w:rsidR="00412E7F" w:rsidRDefault="00412E7F">
            <w:pPr>
              <w:framePr w:w="9475" w:h="5573" w:wrap="none" w:vAnchor="page" w:hAnchor="page" w:x="1088" w:y="10043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94D4D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22"/>
              </w:rPr>
              <w:t>Группа муниципального</w:t>
            </w:r>
          </w:p>
          <w:p w14:paraId="6B276EB8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60" w:line="240" w:lineRule="exact"/>
              <w:jc w:val="both"/>
            </w:pPr>
            <w:r>
              <w:rPr>
                <w:rStyle w:val="22"/>
              </w:rPr>
              <w:t>образования (согласно закону</w:t>
            </w:r>
          </w:p>
          <w:p w14:paraId="62CF6A53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60" w:line="115" w:lineRule="exact"/>
              <w:ind w:left="1600" w:hanging="1480"/>
            </w:pPr>
            <w:r>
              <w:rPr>
                <w:rStyle w:val="22"/>
              </w:rPr>
              <w:t xml:space="preserve">края, устанавливающему </w:t>
            </w:r>
            <w:r>
              <w:rPr>
                <w:rStyle w:val="4pt0pt0"/>
              </w:rPr>
              <w:t>/•</w:t>
            </w:r>
          </w:p>
          <w:p w14:paraId="4A2ED821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0" w:line="322" w:lineRule="exact"/>
              <w:jc w:val="both"/>
            </w:pPr>
            <w:r>
              <w:rPr>
                <w:rStyle w:val="22"/>
              </w:rPr>
              <w:t>предельные нормативы размеров оплаты труда муниципальных служащих)</w:t>
            </w:r>
          </w:p>
        </w:tc>
      </w:tr>
      <w:tr w:rsidR="00412E7F" w14:paraId="05246BD9" w14:textId="77777777" w:rsidTr="00364259">
        <w:trPr>
          <w:trHeight w:hRule="exact" w:val="362"/>
        </w:trPr>
        <w:tc>
          <w:tcPr>
            <w:tcW w:w="44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3E3F98" w14:textId="77777777" w:rsidR="00412E7F" w:rsidRDefault="00412E7F">
            <w:pPr>
              <w:framePr w:w="9475" w:h="5573" w:wrap="none" w:vAnchor="page" w:hAnchor="page" w:x="1088" w:y="10043"/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A6869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VIII</w:t>
            </w:r>
          </w:p>
        </w:tc>
      </w:tr>
      <w:tr w:rsidR="00412E7F" w14:paraId="0229E70A" w14:textId="77777777" w:rsidTr="00364259">
        <w:trPr>
          <w:trHeight w:hRule="exact" w:val="36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A264B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ДОЛЖНОСТНОЙ ОКЛАД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BE981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12</w:t>
            </w:r>
          </w:p>
        </w:tc>
      </w:tr>
      <w:tr w:rsidR="00412E7F" w14:paraId="3CEE5353" w14:textId="77777777" w:rsidTr="00364259">
        <w:trPr>
          <w:trHeight w:hRule="exact" w:val="35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110C6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Ежемесячная надбавка за классный чин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D40DF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412E7F" w14:paraId="12430DD5" w14:textId="77777777" w:rsidTr="00364259">
        <w:trPr>
          <w:trHeight w:hRule="exact" w:val="71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F665B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22"/>
              </w:rPr>
              <w:t>Ежемесячная надбавка за особые условия муниципальной службы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6644F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6</w:t>
            </w:r>
          </w:p>
        </w:tc>
      </w:tr>
      <w:tr w:rsidR="00412E7F" w14:paraId="5BBCFB70" w14:textId="77777777" w:rsidTr="00364259">
        <w:trPr>
          <w:trHeight w:hRule="exact" w:val="3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663C5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Ежемесячная надбавка за выслугу лет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E49AB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412E7F" w14:paraId="59CDAD06" w14:textId="77777777" w:rsidTr="00364259">
        <w:trPr>
          <w:trHeight w:hRule="exact" w:val="3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6DB1D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Ежемесячное денежное поощрение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E92A" w14:textId="77777777"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20,1</w:t>
            </w:r>
          </w:p>
        </w:tc>
      </w:tr>
    </w:tbl>
    <w:p w14:paraId="4273A4EF" w14:textId="77777777" w:rsidR="00412E7F" w:rsidRDefault="00412E7F">
      <w:pPr>
        <w:rPr>
          <w:sz w:val="2"/>
          <w:szCs w:val="2"/>
        </w:rPr>
        <w:sectPr w:rsidR="00412E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5217"/>
      </w:tblGrid>
      <w:tr w:rsidR="00412E7F" w14:paraId="597FF0F0" w14:textId="77777777" w:rsidTr="00364259">
        <w:trPr>
          <w:trHeight w:hRule="exact" w:val="35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B31EC" w14:textId="77777777" w:rsidR="00412E7F" w:rsidRDefault="00412E7F">
            <w:pPr>
              <w:framePr w:w="9480" w:h="3624" w:wrap="none" w:vAnchor="page" w:hAnchor="page" w:x="1217" w:y="1254"/>
              <w:rPr>
                <w:sz w:val="10"/>
                <w:szCs w:val="10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7276B" w14:textId="77777777" w:rsidR="00412E7F" w:rsidRDefault="00412E7F">
            <w:pPr>
              <w:framePr w:w="9480" w:h="3624" w:wrap="none" w:vAnchor="page" w:hAnchor="page" w:x="1217" w:y="1254"/>
              <w:rPr>
                <w:sz w:val="10"/>
                <w:szCs w:val="10"/>
              </w:rPr>
            </w:pPr>
          </w:p>
        </w:tc>
      </w:tr>
      <w:tr w:rsidR="00412E7F" w14:paraId="02ED624C" w14:textId="77777777" w:rsidTr="00364259">
        <w:trPr>
          <w:trHeight w:hRule="exact" w:val="129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B0274" w14:textId="77777777"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9D8C3" w14:textId="77777777"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0,2</w:t>
            </w:r>
          </w:p>
        </w:tc>
      </w:tr>
      <w:tr w:rsidR="00412E7F" w14:paraId="7CE61AB5" w14:textId="77777777" w:rsidTr="00364259">
        <w:trPr>
          <w:trHeight w:hRule="exact" w:val="33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0AC96" w14:textId="77777777"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Премии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9F26D" w14:textId="77777777"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2,7</w:t>
            </w:r>
          </w:p>
        </w:tc>
      </w:tr>
      <w:tr w:rsidR="00412E7F" w14:paraId="79EF6E1A" w14:textId="77777777" w:rsidTr="00364259">
        <w:trPr>
          <w:trHeight w:hRule="exact" w:val="130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B8D2A" w14:textId="77777777"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33E07" w14:textId="77777777"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412E7F" w14:paraId="7D2AFE1F" w14:textId="77777777" w:rsidTr="00364259">
        <w:trPr>
          <w:trHeight w:hRule="exact" w:val="34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FDA4C" w14:textId="77777777"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Итого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8362" w14:textId="77777777"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52,0</w:t>
            </w:r>
          </w:p>
        </w:tc>
      </w:tr>
    </w:tbl>
    <w:p w14:paraId="7563DBF3" w14:textId="77777777" w:rsidR="00412E7F" w:rsidRDefault="00FF090B" w:rsidP="00FF090B">
      <w:pPr>
        <w:pStyle w:val="3"/>
        <w:framePr w:w="9490" w:h="2316" w:hRule="exact" w:wrap="none" w:vAnchor="page" w:hAnchor="page" w:x="1212" w:y="5163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322" w:lineRule="exact"/>
        <w:ind w:left="40" w:right="160" w:firstLine="380"/>
        <w:jc w:val="both"/>
      </w:pPr>
      <w:r>
        <w:t>Среднемесячный базовый должностной оклад для расчета предельного размера фонда оплаты труда устанавливается на уровне предельного значения размера должностного оклада по должности «ведущий специалист» с коэффициентом 1,08.</w:t>
      </w:r>
    </w:p>
    <w:p w14:paraId="12FA00AD" w14:textId="77777777" w:rsidR="00412E7F" w:rsidRDefault="00FF090B" w:rsidP="00FF090B">
      <w:pPr>
        <w:pStyle w:val="3"/>
        <w:framePr w:w="9490" w:h="2316" w:hRule="exact" w:wrap="none" w:vAnchor="page" w:hAnchor="page" w:x="1212" w:y="5163"/>
        <w:numPr>
          <w:ilvl w:val="0"/>
          <w:numId w:val="3"/>
        </w:numPr>
        <w:shd w:val="clear" w:color="auto" w:fill="auto"/>
        <w:tabs>
          <w:tab w:val="left" w:pos="765"/>
          <w:tab w:val="left" w:pos="2344"/>
        </w:tabs>
        <w:spacing w:before="0" w:after="0" w:line="322" w:lineRule="exact"/>
        <w:ind w:left="40" w:right="160" w:firstLine="380"/>
        <w:jc w:val="both"/>
      </w:pPr>
      <w:r>
        <w:t>Глава сельсовета вправе перераспределять средства фонда оплаты труда между выплатами, предусмотренными пунктами 3 и 4 настоящего Порядка.</w:t>
      </w:r>
      <w:r>
        <w:tab/>
      </w:r>
    </w:p>
    <w:p w14:paraId="6F84E3B0" w14:textId="77777777" w:rsidR="004938E6" w:rsidRDefault="004938E6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7AC6">
        <w:rPr>
          <w:sz w:val="20"/>
          <w:szCs w:val="20"/>
        </w:rPr>
        <w:t>Приложение № 2</w:t>
      </w:r>
    </w:p>
    <w:p w14:paraId="581FCD8C" w14:textId="77777777" w:rsidR="004938E6" w:rsidRDefault="004938E6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  <w:r w:rsidRPr="00BB7AC6">
        <w:rPr>
          <w:sz w:val="20"/>
          <w:szCs w:val="20"/>
        </w:rPr>
        <w:t xml:space="preserve"> к решению Златоруновского сельского Совета депутатов 34-104р</w:t>
      </w:r>
    </w:p>
    <w:p w14:paraId="571D6261" w14:textId="77777777" w:rsidR="004938E6" w:rsidRDefault="004938E6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  <w:r w:rsidRPr="00BB7AC6">
        <w:rPr>
          <w:sz w:val="20"/>
          <w:szCs w:val="20"/>
        </w:rPr>
        <w:t xml:space="preserve"> (в ред. решения Златоруновского сельского Совета депутатов </w:t>
      </w:r>
    </w:p>
    <w:p w14:paraId="2C6ECB06" w14:textId="26F800C9" w:rsidR="00007B23" w:rsidRPr="00007B23" w:rsidRDefault="004938E6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  <w:r w:rsidRPr="00BB7AC6">
        <w:rPr>
          <w:sz w:val="20"/>
          <w:szCs w:val="20"/>
        </w:rPr>
        <w:t>от 08.12.2017 №19-78р</w:t>
      </w:r>
      <w:r>
        <w:rPr>
          <w:sz w:val="20"/>
          <w:szCs w:val="20"/>
        </w:rPr>
        <w:t>, от 14.09.2018 №22-95р</w:t>
      </w:r>
      <w:r w:rsidR="009559DE">
        <w:rPr>
          <w:sz w:val="20"/>
          <w:szCs w:val="20"/>
        </w:rPr>
        <w:t>, от 27.12.2023</w:t>
      </w:r>
      <w:r w:rsidR="008E2D3D">
        <w:rPr>
          <w:sz w:val="20"/>
          <w:szCs w:val="20"/>
        </w:rPr>
        <w:t>№</w:t>
      </w:r>
      <w:r w:rsidR="00FD39F2" w:rsidRPr="00711484">
        <w:rPr>
          <w:sz w:val="20"/>
          <w:szCs w:val="20"/>
        </w:rPr>
        <w:t>27-153</w:t>
      </w:r>
      <w:r w:rsidR="00FD39F2">
        <w:rPr>
          <w:sz w:val="20"/>
          <w:szCs w:val="20"/>
          <w:lang w:val="en-US"/>
        </w:rPr>
        <w:t>p</w:t>
      </w:r>
      <w:r w:rsidR="00007B23">
        <w:rPr>
          <w:sz w:val="20"/>
          <w:szCs w:val="20"/>
        </w:rPr>
        <w:t xml:space="preserve"> 04.03.2024 № 28-160р</w:t>
      </w:r>
      <w:bookmarkStart w:id="1" w:name="_GoBack"/>
      <w:bookmarkEnd w:id="1"/>
    </w:p>
    <w:p w14:paraId="316F6133" w14:textId="77777777" w:rsidR="00007B23" w:rsidRDefault="00007B23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</w:p>
    <w:p w14:paraId="18F0A7F6" w14:textId="77777777" w:rsidR="00007B23" w:rsidRDefault="00007B23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</w:p>
    <w:p w14:paraId="63685850" w14:textId="77777777" w:rsidR="00007B23" w:rsidRDefault="00007B23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</w:p>
    <w:p w14:paraId="1D53FA02" w14:textId="34E76732" w:rsidR="004938E6" w:rsidRPr="00BB7AC6" w:rsidRDefault="004938E6" w:rsidP="004938E6">
      <w:pPr>
        <w:pStyle w:val="3"/>
        <w:framePr w:w="9461" w:h="2431" w:hRule="exact" w:wrap="none" w:vAnchor="page" w:hAnchor="page" w:x="2065" w:y="7573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  <w:r w:rsidRPr="00BB7AC6">
        <w:rPr>
          <w:sz w:val="20"/>
          <w:szCs w:val="20"/>
        </w:rPr>
        <w:t>)</w:t>
      </w:r>
    </w:p>
    <w:p w14:paraId="39AADF3E" w14:textId="77777777" w:rsidR="004938E6" w:rsidRDefault="004938E6" w:rsidP="004938E6">
      <w:pPr>
        <w:pStyle w:val="40"/>
        <w:framePr w:w="9461" w:h="2431" w:hRule="exact" w:wrap="none" w:vAnchor="page" w:hAnchor="page" w:x="2065" w:y="7573"/>
        <w:shd w:val="clear" w:color="auto" w:fill="auto"/>
        <w:spacing w:after="0"/>
        <w:ind w:left="6360" w:right="120"/>
      </w:pPr>
    </w:p>
    <w:p w14:paraId="3132193A" w14:textId="77777777" w:rsidR="004938E6" w:rsidRDefault="004938E6" w:rsidP="004938E6">
      <w:pPr>
        <w:pStyle w:val="50"/>
        <w:framePr w:w="9461" w:h="3076" w:hRule="exact" w:wrap="none" w:vAnchor="page" w:hAnchor="page" w:x="1213" w:y="9577"/>
        <w:shd w:val="clear" w:color="auto" w:fill="auto"/>
        <w:spacing w:before="0" w:after="335"/>
        <w:ind w:left="60"/>
      </w:pPr>
      <w:r>
        <w:t>ПРЕДЕЛЬНЫЕ РАЗМЕРЫ ОПЛАТЫ ТРУДА ВЫБОРНЫХ ДОЛЖНОСТНЫХ ЛИЦ</w:t>
      </w:r>
    </w:p>
    <w:p w14:paraId="69FEA2C1" w14:textId="77777777" w:rsidR="004938E6" w:rsidRDefault="004938E6" w:rsidP="004938E6">
      <w:pPr>
        <w:pStyle w:val="3"/>
        <w:framePr w:w="9461" w:h="3076" w:hRule="exact" w:wrap="none" w:vAnchor="page" w:hAnchor="page" w:x="1213" w:y="9577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26" w:lineRule="exact"/>
        <w:ind w:left="20" w:right="120" w:firstLine="360"/>
        <w:jc w:val="both"/>
      </w:pPr>
      <w:r>
        <w:t>Установить, что предельные размеры оплаты труда выборных должностных лиц состоят из предельных размеров денежного вознаграждения и предельных размеров ежемесячного денежного поощрения.</w:t>
      </w:r>
    </w:p>
    <w:p w14:paraId="68B6BA66" w14:textId="77777777" w:rsidR="004938E6" w:rsidRDefault="004938E6" w:rsidP="004938E6">
      <w:pPr>
        <w:pStyle w:val="3"/>
        <w:framePr w:w="9461" w:h="3076" w:hRule="exact" w:wrap="none" w:vAnchor="page" w:hAnchor="page" w:x="1213" w:y="9577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60" w:lineRule="exact"/>
        <w:ind w:left="20" w:right="120" w:firstLine="360"/>
        <w:jc w:val="both"/>
      </w:pPr>
      <w:r>
        <w:t xml:space="preserve">Предельные размеры ежемесячного денежного вознаграждения главы сельсовета установлены исходя из предельных размеров оплаты труда главы сельсовета, установленных настоящим приложением с учетом коэффициента </w:t>
      </w:r>
      <w:r>
        <w:rPr>
          <w:rStyle w:val="TrebuchetMS11pt0pt"/>
        </w:rPr>
        <w:t>1,2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5"/>
        <w:gridCol w:w="4416"/>
      </w:tblGrid>
      <w:tr w:rsidR="004938E6" w14:paraId="0BE5D06C" w14:textId="77777777">
        <w:trPr>
          <w:trHeight w:hRule="exact" w:val="1949"/>
        </w:trPr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EDD59" w14:textId="77777777" w:rsidR="004938E6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420" w:line="240" w:lineRule="exact"/>
              <w:ind w:left="140"/>
            </w:pPr>
            <w:r>
              <w:rPr>
                <w:rStyle w:val="22"/>
              </w:rPr>
              <w:t>Наименование должности</w:t>
            </w:r>
          </w:p>
          <w:p w14:paraId="30EE907A" w14:textId="77777777" w:rsidR="004938E6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240" w:lineRule="exact"/>
              <w:ind w:left="154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9566F" w14:textId="77777777" w:rsidR="004938E6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22"/>
              </w:rPr>
              <w:t>Группа муниципального образования (согласно закону края, устанавливающему предельные нормативы размеров оплаты труда муниципальных служащих)</w:t>
            </w:r>
          </w:p>
        </w:tc>
      </w:tr>
      <w:tr w:rsidR="004938E6" w14:paraId="4741BAA4" w14:textId="77777777">
        <w:trPr>
          <w:trHeight w:hRule="exact" w:val="336"/>
        </w:trPr>
        <w:tc>
          <w:tcPr>
            <w:tcW w:w="5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96886" w14:textId="77777777" w:rsidR="004938E6" w:rsidRDefault="004938E6" w:rsidP="004938E6">
            <w:pPr>
              <w:framePr w:w="9451" w:h="2630" w:wrap="none" w:vAnchor="page" w:hAnchor="page" w:x="1045" w:y="13465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B9360" w14:textId="77777777" w:rsidR="004938E6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VIII</w:t>
            </w:r>
          </w:p>
        </w:tc>
      </w:tr>
      <w:tr w:rsidR="004938E6" w14:paraId="65AFAE1C" w14:textId="77777777">
        <w:trPr>
          <w:trHeight w:hRule="exact" w:val="34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20DA7" w14:textId="77777777" w:rsidR="004938E6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2"/>
              </w:rPr>
              <w:t>Глава муниципального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2A4F9" w14:textId="77777777" w:rsidR="004938E6" w:rsidRDefault="004938E6" w:rsidP="004938E6">
            <w:pPr>
              <w:pStyle w:val="3"/>
              <w:framePr w:w="9451" w:h="2630" w:wrap="none" w:vAnchor="page" w:hAnchor="page" w:x="1045" w:y="134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21 708,00</w:t>
            </w:r>
          </w:p>
        </w:tc>
      </w:tr>
    </w:tbl>
    <w:p w14:paraId="5799BA29" w14:textId="77777777" w:rsidR="004938E6" w:rsidRDefault="004938E6" w:rsidP="004938E6">
      <w:pPr>
        <w:pStyle w:val="a6"/>
        <w:framePr w:wrap="none" w:vAnchor="page" w:hAnchor="page" w:x="8605" w:y="13021"/>
        <w:shd w:val="clear" w:color="auto" w:fill="auto"/>
        <w:spacing w:line="240" w:lineRule="exact"/>
      </w:pPr>
      <w:r>
        <w:t>(рублей в месяц)</w:t>
      </w:r>
    </w:p>
    <w:p w14:paraId="1BF8A905" w14:textId="77777777" w:rsidR="00412E7F" w:rsidRDefault="00412E7F">
      <w:pPr>
        <w:rPr>
          <w:sz w:val="2"/>
          <w:szCs w:val="2"/>
        </w:rPr>
        <w:sectPr w:rsidR="00412E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4FBEDF4" w14:textId="00548075" w:rsidR="004938E6" w:rsidRDefault="004938E6" w:rsidP="004938E6">
      <w:pPr>
        <w:pStyle w:val="1"/>
      </w:pPr>
    </w:p>
    <w:p w14:paraId="3DCC8A93" w14:textId="77777777" w:rsidR="004938E6" w:rsidRDefault="004938E6" w:rsidP="004938E6">
      <w:pPr>
        <w:pStyle w:val="a7"/>
      </w:pPr>
    </w:p>
    <w:p w14:paraId="182C345F" w14:textId="77777777" w:rsidR="004938E6" w:rsidRDefault="004938E6" w:rsidP="004938E6">
      <w:pPr>
        <w:pStyle w:val="a7"/>
      </w:pPr>
    </w:p>
    <w:p w14:paraId="47E11B05" w14:textId="2D0C7983" w:rsidR="004938E6" w:rsidRDefault="004938E6" w:rsidP="004938E6">
      <w:pPr>
        <w:pStyle w:val="a7"/>
      </w:pPr>
      <w:r>
        <w:t xml:space="preserve">    </w:t>
      </w:r>
    </w:p>
    <w:p w14:paraId="136DB252" w14:textId="1EABF2B8" w:rsidR="00060DD1" w:rsidRPr="007B31CF" w:rsidRDefault="00060DD1" w:rsidP="00060DD1">
      <w:pPr>
        <w:pStyle w:val="3"/>
        <w:framePr w:w="10453" w:h="14689" w:hRule="exact" w:wrap="none" w:vAnchor="page" w:hAnchor="page" w:x="1033" w:y="1321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322" w:lineRule="exact"/>
        <w:ind w:left="380" w:right="120"/>
        <w:jc w:val="both"/>
        <w:rPr>
          <w:sz w:val="20"/>
          <w:szCs w:val="20"/>
        </w:rPr>
      </w:pPr>
      <w:r w:rsidRPr="007B31CF">
        <w:rPr>
          <w:sz w:val="20"/>
          <w:szCs w:val="20"/>
        </w:rPr>
        <w:t>Предельные размеры ежемесячного денежного поощрения</w:t>
      </w:r>
      <w:r w:rsidR="001B656C" w:rsidRPr="007B31CF">
        <w:rPr>
          <w:sz w:val="20"/>
          <w:szCs w:val="20"/>
        </w:rPr>
        <w:t xml:space="preserve"> </w:t>
      </w:r>
      <w:r w:rsidR="001B656C" w:rsidRPr="007B31CF">
        <w:rPr>
          <w:color w:val="auto"/>
          <w:spacing w:val="0"/>
          <w:sz w:val="20"/>
          <w:szCs w:val="20"/>
        </w:rPr>
        <w:t>увеличиваются на 3000 тысячи рублей.</w:t>
      </w:r>
    </w:p>
    <w:p w14:paraId="725EBD71" w14:textId="77777777" w:rsidR="00060DD1" w:rsidRPr="007B31CF" w:rsidRDefault="00060DD1" w:rsidP="00060DD1">
      <w:pPr>
        <w:pStyle w:val="3"/>
        <w:framePr w:w="10453" w:h="14689" w:hRule="exact" w:wrap="none" w:vAnchor="page" w:hAnchor="page" w:x="1033" w:y="1321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322" w:lineRule="exact"/>
        <w:ind w:left="380" w:right="120"/>
        <w:jc w:val="both"/>
        <w:rPr>
          <w:sz w:val="20"/>
          <w:szCs w:val="20"/>
        </w:rPr>
      </w:pPr>
      <w:r w:rsidRPr="007B31CF">
        <w:rPr>
          <w:sz w:val="20"/>
          <w:szCs w:val="20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14:paraId="37968718" w14:textId="6C3480FB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spacing w:line="276" w:lineRule="auto"/>
        <w:ind w:left="380" w:firstLine="380"/>
        <w:jc w:val="both"/>
        <w:rPr>
          <w:rFonts w:ascii="Times New Roman" w:hAnsi="Times New Roman" w:cs="Times New Roman"/>
          <w:sz w:val="20"/>
          <w:szCs w:val="20"/>
        </w:rPr>
      </w:pPr>
      <w:r w:rsidRPr="007B31CF">
        <w:rPr>
          <w:rFonts w:ascii="Times New Roman" w:hAnsi="Times New Roman" w:cs="Times New Roman"/>
          <w:sz w:val="20"/>
          <w:szCs w:val="20"/>
        </w:rPr>
        <w:t>5.</w:t>
      </w:r>
      <w:r w:rsidR="00FF1F4B" w:rsidRPr="007B31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1CF">
        <w:rPr>
          <w:rFonts w:ascii="Times New Roman" w:hAnsi="Times New Roman" w:cs="Times New Roman"/>
          <w:sz w:val="20"/>
          <w:szCs w:val="20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 настоящего приложения, увеличиваются на размер, рассчитываемый по формуле:</w:t>
      </w:r>
      <w:proofErr w:type="gramEnd"/>
    </w:p>
    <w:p w14:paraId="24C9850D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ЕДПув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= </w:t>
      </w: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Отп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x </w:t>
      </w: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Кув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</w:t>
      </w: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Отп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, (1)</w:t>
      </w:r>
    </w:p>
    <w:p w14:paraId="62021BB0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14:paraId="05ED1239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ЕДПув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размер увеличения ежемесячного денежного поощрения;</w:t>
      </w:r>
    </w:p>
    <w:p w14:paraId="72E0BBAB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Отп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28C7A58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Кув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коэффициент увеличения ежемесячного денежного поощрения.</w:t>
      </w:r>
    </w:p>
    <w:p w14:paraId="523E591C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Кув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3CED6A87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B1C9156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Кув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= (ОТ1 + (3000 </w:t>
      </w: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руб</w:t>
      </w:r>
      <w:proofErr w:type="gram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.х</w:t>
      </w:r>
      <w:proofErr w:type="spellEnd"/>
      <w:proofErr w:type="gram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Кмес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х </w:t>
      </w: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Крк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) + ОТ2) / (ОТ1 + ОТ2), (2)</w:t>
      </w:r>
    </w:p>
    <w:p w14:paraId="12007759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где:</w:t>
      </w:r>
    </w:p>
    <w:p w14:paraId="36EF4269" w14:textId="53A3BFD4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ОТ</w:t>
      </w:r>
      <w:proofErr w:type="gram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proofErr w:type="gram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</w:t>
      </w:r>
      <w:r w:rsidRPr="007B31CF">
        <w:rPr>
          <w:rFonts w:ascii="Times New Roman" w:hAnsi="Times New Roman" w:cs="Times New Roman"/>
          <w:sz w:val="20"/>
          <w:szCs w:val="2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7B31C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13D38F03" w14:textId="34BE0B46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ОТ</w:t>
      </w:r>
      <w:proofErr w:type="gram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2</w:t>
      </w:r>
      <w:proofErr w:type="gram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</w:t>
      </w:r>
      <w:r w:rsidRPr="007B31CF">
        <w:rPr>
          <w:rFonts w:ascii="Times New Roman" w:hAnsi="Times New Roman" w:cs="Times New Roman"/>
          <w:sz w:val="20"/>
          <w:szCs w:val="2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</w:t>
      </w: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с 1 января 2024 года;</w:t>
      </w:r>
    </w:p>
    <w:p w14:paraId="362229E7" w14:textId="77777777" w:rsidR="00060DD1" w:rsidRPr="007B31CF" w:rsidRDefault="00060DD1" w:rsidP="008E2D3D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Кмес</w:t>
      </w:r>
      <w:proofErr w:type="spellEnd"/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10DD67F9" w14:textId="77777777" w:rsidR="007B31CF" w:rsidRPr="007B31CF" w:rsidRDefault="00060DD1" w:rsidP="007B31CF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left="380" w:firstLine="70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159C9DE1" w14:textId="34617F74" w:rsidR="007B31CF" w:rsidRPr="007B31CF" w:rsidRDefault="007B31CF" w:rsidP="00C8702B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firstLine="380"/>
        <w:rPr>
          <w:rFonts w:ascii="Times New Roman" w:hAnsi="Times New Roman" w:cs="Times New Roman"/>
          <w:sz w:val="20"/>
          <w:szCs w:val="20"/>
        </w:rPr>
      </w:pPr>
      <w:r w:rsidRPr="007B31CF">
        <w:rPr>
          <w:rFonts w:ascii="Times New Roman" w:hAnsi="Times New Roman" w:cs="Times New Roman"/>
          <w:sz w:val="20"/>
          <w:szCs w:val="20"/>
        </w:rPr>
        <w:t xml:space="preserve">2. Предельный размер фонда оплаты труда состоит </w:t>
      </w:r>
      <w:proofErr w:type="gramStart"/>
      <w:r w:rsidRPr="007B31CF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7B31CF">
        <w:rPr>
          <w:rFonts w:ascii="Times New Roman" w:hAnsi="Times New Roman" w:cs="Times New Roman"/>
          <w:sz w:val="20"/>
          <w:szCs w:val="20"/>
        </w:rPr>
        <w:t>:</w:t>
      </w:r>
    </w:p>
    <w:p w14:paraId="56B4ECA5" w14:textId="77777777" w:rsidR="007B31CF" w:rsidRPr="007B31CF" w:rsidRDefault="007B31CF" w:rsidP="00C8702B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firstLine="380"/>
        <w:rPr>
          <w:rFonts w:ascii="Times New Roman" w:hAnsi="Times New Roman" w:cs="Times New Roman"/>
          <w:sz w:val="20"/>
          <w:szCs w:val="20"/>
        </w:rPr>
      </w:pPr>
      <w:proofErr w:type="gramStart"/>
      <w:r w:rsidRPr="007B31CF">
        <w:rPr>
          <w:rFonts w:ascii="Times New Roman" w:hAnsi="Times New Roman" w:cs="Times New Roman"/>
          <w:sz w:val="20"/>
          <w:szCs w:val="20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14:paraId="539FD8E3" w14:textId="65EDCC09" w:rsidR="00060DD1" w:rsidRDefault="007B31CF" w:rsidP="00C8702B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firstLine="380"/>
        <w:rPr>
          <w:rFonts w:ascii="Times New Roman" w:hAnsi="Times New Roman" w:cs="Times New Roman"/>
          <w:sz w:val="20"/>
          <w:szCs w:val="20"/>
        </w:rPr>
      </w:pPr>
      <w:proofErr w:type="gramStart"/>
      <w:r w:rsidRPr="007B31CF">
        <w:rPr>
          <w:rFonts w:ascii="Times New Roman" w:hAnsi="Times New Roman" w:cs="Times New Roman"/>
          <w:sz w:val="20"/>
          <w:szCs w:val="20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</w:t>
      </w:r>
      <w:r w:rsidRPr="007B31CF">
        <w:rPr>
          <w:sz w:val="20"/>
          <w:szCs w:val="20"/>
        </w:rPr>
        <w:t xml:space="preserve"> средств, </w:t>
      </w:r>
      <w:r w:rsidRPr="007B31CF">
        <w:rPr>
          <w:rFonts w:ascii="Times New Roman" w:hAnsi="Times New Roman" w:cs="Times New Roman"/>
          <w:sz w:val="20"/>
          <w:szCs w:val="20"/>
        </w:rPr>
        <w:t>обеспечивающую выплату увеличения ежемесячного денежного поощрения в соответствии с абзацем одиннадцатым пункта 6 приложения № 5 к Постановлению Совета администрации края от 29.12.2007 № 512-п «О нормативах формирования</w:t>
      </w:r>
      <w:proofErr w:type="gramEnd"/>
      <w:r w:rsidRPr="007B31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B31CF">
        <w:rPr>
          <w:rFonts w:ascii="Times New Roman" w:hAnsi="Times New Roman" w:cs="Times New Roman"/>
          <w:sz w:val="20"/>
          <w:szCs w:val="20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proofErr w:type="gramEnd"/>
    </w:p>
    <w:p w14:paraId="464481F3" w14:textId="188C14F6" w:rsidR="007B31CF" w:rsidRPr="007B31CF" w:rsidRDefault="007B31CF" w:rsidP="00C8702B">
      <w:pPr>
        <w:framePr w:w="10453" w:h="14689" w:hRule="exact" w:wrap="none" w:vAnchor="page" w:hAnchor="page" w:x="1033" w:y="1321"/>
        <w:autoSpaceDE w:val="0"/>
        <w:autoSpaceDN w:val="0"/>
        <w:adjustRightInd w:val="0"/>
        <w:spacing w:line="276" w:lineRule="auto"/>
        <w:ind w:firstLine="38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Предельные размеры ежемесячного денежного поощрения</w:t>
      </w:r>
      <w:r w:rsidR="00DB0D8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Pr="007B31CF">
        <w:rPr>
          <w:rFonts w:ascii="Times New Roman" w:eastAsia="Calibri" w:hAnsi="Times New Roman" w:cs="Times New Roman"/>
          <w:sz w:val="20"/>
          <w:szCs w:val="20"/>
          <w:lang w:eastAsia="en-US"/>
        </w:rPr>
        <w:t>увеличиваются на 3000 рубле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й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="00C8702B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proofErr w:type="gramEnd"/>
      <w:r w:rsidR="00C8702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редакции сельского Совета депутатов от 04.03.2024 №28-161р)</w:t>
      </w:r>
    </w:p>
    <w:p w14:paraId="44D0AE58" w14:textId="77777777" w:rsidR="004938E6" w:rsidRDefault="004938E6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545582C" w14:textId="77777777" w:rsidR="00944183" w:rsidRDefault="00944183" w:rsidP="004938E6">
      <w:pPr>
        <w:pStyle w:val="1"/>
      </w:pPr>
    </w:p>
    <w:p w14:paraId="37AAA057" w14:textId="77777777" w:rsidR="00412E7F" w:rsidRDefault="00412E7F">
      <w:pPr>
        <w:rPr>
          <w:sz w:val="2"/>
          <w:szCs w:val="2"/>
        </w:rPr>
      </w:pPr>
    </w:p>
    <w:sectPr w:rsidR="00412E7F" w:rsidSect="00412E7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7467" w14:textId="77777777" w:rsidR="001A5305" w:rsidRDefault="001A5305" w:rsidP="00412E7F">
      <w:r>
        <w:separator/>
      </w:r>
    </w:p>
  </w:endnote>
  <w:endnote w:type="continuationSeparator" w:id="0">
    <w:p w14:paraId="2262DFB9" w14:textId="77777777" w:rsidR="001A5305" w:rsidRDefault="001A5305" w:rsidP="004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4035C" w14:textId="77777777" w:rsidR="001A5305" w:rsidRDefault="001A5305"/>
  </w:footnote>
  <w:footnote w:type="continuationSeparator" w:id="0">
    <w:p w14:paraId="14C4986F" w14:textId="77777777" w:rsidR="001A5305" w:rsidRDefault="001A53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C76"/>
    <w:multiLevelType w:val="multilevel"/>
    <w:tmpl w:val="76CAB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D4B58"/>
    <w:multiLevelType w:val="multilevel"/>
    <w:tmpl w:val="83864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E12BE"/>
    <w:multiLevelType w:val="multilevel"/>
    <w:tmpl w:val="5F74775E"/>
    <w:lvl w:ilvl="0">
      <w:start w:val="16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05" w:hanging="139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41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</w:rPr>
    </w:lvl>
  </w:abstractNum>
  <w:abstractNum w:abstractNumId="3">
    <w:nsid w:val="69B3547E"/>
    <w:multiLevelType w:val="multilevel"/>
    <w:tmpl w:val="414080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C35C04"/>
    <w:multiLevelType w:val="multilevel"/>
    <w:tmpl w:val="8F8EB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2E7F"/>
    <w:rsid w:val="00007B23"/>
    <w:rsid w:val="00037639"/>
    <w:rsid w:val="00060DD1"/>
    <w:rsid w:val="000A31E8"/>
    <w:rsid w:val="001115D9"/>
    <w:rsid w:val="001158F9"/>
    <w:rsid w:val="001A5305"/>
    <w:rsid w:val="001B656C"/>
    <w:rsid w:val="002F0DE5"/>
    <w:rsid w:val="00353050"/>
    <w:rsid w:val="00364259"/>
    <w:rsid w:val="003F0FEB"/>
    <w:rsid w:val="00412E7F"/>
    <w:rsid w:val="004938E6"/>
    <w:rsid w:val="004D5349"/>
    <w:rsid w:val="004E63E2"/>
    <w:rsid w:val="00555253"/>
    <w:rsid w:val="00583AB7"/>
    <w:rsid w:val="005A49D6"/>
    <w:rsid w:val="005F4211"/>
    <w:rsid w:val="00711484"/>
    <w:rsid w:val="00783F6F"/>
    <w:rsid w:val="007B31CF"/>
    <w:rsid w:val="007C1535"/>
    <w:rsid w:val="008B34AF"/>
    <w:rsid w:val="008E2D3D"/>
    <w:rsid w:val="008E67D2"/>
    <w:rsid w:val="00936B8B"/>
    <w:rsid w:val="00944183"/>
    <w:rsid w:val="009559DE"/>
    <w:rsid w:val="009A6219"/>
    <w:rsid w:val="00BB7AC6"/>
    <w:rsid w:val="00C41805"/>
    <w:rsid w:val="00C8702B"/>
    <w:rsid w:val="00D20CCD"/>
    <w:rsid w:val="00DB0D82"/>
    <w:rsid w:val="00DF1CF5"/>
    <w:rsid w:val="00F64FAF"/>
    <w:rsid w:val="00FD39F2"/>
    <w:rsid w:val="00FF090B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C6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E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93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2E7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 + Малые прописные"/>
    <w:basedOn w:val="2"/>
    <w:rsid w:val="00412E7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41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40"/>
      <w:szCs w:val="40"/>
      <w:u w:val="none"/>
    </w:rPr>
  </w:style>
  <w:style w:type="character" w:customStyle="1" w:styleId="a4">
    <w:name w:val="Основной текст_"/>
    <w:basedOn w:val="a0"/>
    <w:link w:val="3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0">
    <w:name w:val="Основной текст (3)_"/>
    <w:basedOn w:val="a0"/>
    <w:link w:val="31"/>
    <w:rsid w:val="00412E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2">
    <w:name w:val="Основной текст (3) + Малые прописные"/>
    <w:basedOn w:val="30"/>
    <w:rsid w:val="00412E7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0pt">
    <w:name w:val="Основной текст + Полужирный;Интервал 0 pt"/>
    <w:basedOn w:val="a4"/>
    <w:rsid w:val="0041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pt">
    <w:name w:val="Основной текст + Курсив;Интервал 2 pt"/>
    <w:basedOn w:val="a4"/>
    <w:rsid w:val="00412E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8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13">
    <w:name w:val="Основной текст1"/>
    <w:basedOn w:val="a4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ru-RU"/>
    </w:rPr>
  </w:style>
  <w:style w:type="character" w:customStyle="1" w:styleId="22">
    <w:name w:val="Основной текст2"/>
    <w:basedOn w:val="a4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4pt0pt">
    <w:name w:val="Основной текст + 4 pt;Интервал 0 pt"/>
    <w:basedOn w:val="a4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lang w:val="ru-RU"/>
    </w:rPr>
  </w:style>
  <w:style w:type="character" w:customStyle="1" w:styleId="4pt0pt0">
    <w:name w:val="Основной текст + 4 pt;Курсив;Интервал 0 pt"/>
    <w:basedOn w:val="a4"/>
    <w:rsid w:val="00412E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5">
    <w:name w:val="Основной текст (5)_"/>
    <w:basedOn w:val="a0"/>
    <w:link w:val="50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TrebuchetMS11pt0pt">
    <w:name w:val="Основной текст + Trebuchet MS;11 pt;Интервал 0 pt"/>
    <w:basedOn w:val="a4"/>
    <w:rsid w:val="00412E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pt0pt1">
    <w:name w:val="Основной текст + 4 pt;Интервал 0 pt"/>
    <w:basedOn w:val="a4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8"/>
      <w:szCs w:val="8"/>
      <w:u w:val="none"/>
      <w:lang w:val="ru-RU"/>
    </w:rPr>
  </w:style>
  <w:style w:type="paragraph" w:customStyle="1" w:styleId="20">
    <w:name w:val="Основной текст (2)"/>
    <w:basedOn w:val="a"/>
    <w:link w:val="2"/>
    <w:rsid w:val="00412E7F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2">
    <w:name w:val="Заголовок №1"/>
    <w:basedOn w:val="a"/>
    <w:link w:val="11"/>
    <w:rsid w:val="00412E7F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40"/>
      <w:szCs w:val="40"/>
    </w:rPr>
  </w:style>
  <w:style w:type="paragraph" w:customStyle="1" w:styleId="3">
    <w:name w:val="Основной текст3"/>
    <w:basedOn w:val="a"/>
    <w:link w:val="a4"/>
    <w:rsid w:val="00412E7F"/>
    <w:pPr>
      <w:shd w:val="clear" w:color="auto" w:fill="FFFFFF"/>
      <w:spacing w:before="780" w:after="180"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31">
    <w:name w:val="Основной текст (3)"/>
    <w:basedOn w:val="a"/>
    <w:link w:val="30"/>
    <w:rsid w:val="00412E7F"/>
    <w:pPr>
      <w:shd w:val="clear" w:color="auto" w:fill="FFFFFF"/>
      <w:spacing w:before="180" w:line="374" w:lineRule="exac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rsid w:val="00412E7F"/>
    <w:pPr>
      <w:shd w:val="clear" w:color="auto" w:fill="FFFFFF"/>
      <w:spacing w:after="420" w:line="259" w:lineRule="exact"/>
      <w:jc w:val="right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customStyle="1" w:styleId="50">
    <w:name w:val="Основной текст (5)"/>
    <w:basedOn w:val="a"/>
    <w:link w:val="5"/>
    <w:rsid w:val="00412E7F"/>
    <w:pPr>
      <w:shd w:val="clear" w:color="auto" w:fill="FFFFFF"/>
      <w:spacing w:before="300" w:after="300" w:line="370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6">
    <w:name w:val="Подпись к таблице"/>
    <w:basedOn w:val="a"/>
    <w:link w:val="a5"/>
    <w:rsid w:val="00412E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ConsPlusNormal">
    <w:name w:val="ConsPlusNormal"/>
    <w:rsid w:val="00037639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E63E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938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38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87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0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9A77964E6DB24AE7FDB6B4EB32C6FE8694C8400CCDDF75C61620FD1BBA640F855C5D29A31BA0737EC41I0U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SPecialiST RePack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root</cp:lastModifiedBy>
  <cp:revision>26</cp:revision>
  <cp:lastPrinted>2024-03-12T05:17:00Z</cp:lastPrinted>
  <dcterms:created xsi:type="dcterms:W3CDTF">2018-02-13T06:42:00Z</dcterms:created>
  <dcterms:modified xsi:type="dcterms:W3CDTF">2024-03-14T01:31:00Z</dcterms:modified>
</cp:coreProperties>
</file>