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5F" w:rsidRDefault="00C71C5F" w:rsidP="00C71C5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5F" w:rsidRDefault="00C71C5F" w:rsidP="00C71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C71C5F" w:rsidRDefault="00C71C5F" w:rsidP="00C71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C71C5F" w:rsidRDefault="00C71C5F" w:rsidP="00C71C5F">
      <w:pPr>
        <w:jc w:val="center"/>
        <w:rPr>
          <w:sz w:val="32"/>
          <w:szCs w:val="32"/>
        </w:rPr>
      </w:pPr>
    </w:p>
    <w:p w:rsidR="00C71C5F" w:rsidRDefault="00C71C5F" w:rsidP="00C71C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71C5F" w:rsidRDefault="00C71C5F" w:rsidP="00C71C5F"/>
    <w:p w:rsidR="00C71C5F" w:rsidRPr="00E2150E" w:rsidRDefault="00E2150E" w:rsidP="00C71C5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71C5F" w:rsidRPr="00E2150E">
        <w:rPr>
          <w:sz w:val="28"/>
          <w:szCs w:val="28"/>
        </w:rPr>
        <w:t xml:space="preserve">.08.2023                                         п. </w:t>
      </w:r>
      <w:proofErr w:type="spellStart"/>
      <w:r w:rsidR="00C71C5F" w:rsidRPr="00E2150E">
        <w:rPr>
          <w:sz w:val="28"/>
          <w:szCs w:val="28"/>
        </w:rPr>
        <w:t>Златоруновск</w:t>
      </w:r>
      <w:proofErr w:type="spellEnd"/>
      <w:r w:rsidR="00C71C5F" w:rsidRPr="00E2150E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80</w:t>
      </w:r>
    </w:p>
    <w:p w:rsidR="00C71C5F" w:rsidRPr="00C71C5F" w:rsidRDefault="00C71C5F" w:rsidP="00C71C5F">
      <w:pPr>
        <w:ind w:right="-1" w:firstLine="567"/>
        <w:jc w:val="center"/>
        <w:rPr>
          <w:b/>
          <w:color w:val="FF0000"/>
          <w:sz w:val="28"/>
          <w:szCs w:val="28"/>
        </w:rPr>
      </w:pPr>
    </w:p>
    <w:p w:rsidR="00C71C5F" w:rsidRDefault="00C71C5F" w:rsidP="00C71C5F">
      <w:pPr>
        <w:ind w:right="4109"/>
        <w:jc w:val="both"/>
      </w:pPr>
      <w:r>
        <w:rPr>
          <w:bCs/>
          <w:sz w:val="28"/>
          <w:szCs w:val="28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</w:p>
    <w:p w:rsidR="00C71C5F" w:rsidRDefault="00C71C5F" w:rsidP="00C71C5F">
      <w:pPr>
        <w:ind w:right="4109"/>
        <w:jc w:val="both"/>
        <w:rPr>
          <w:bCs/>
          <w:sz w:val="28"/>
          <w:szCs w:val="28"/>
        </w:rPr>
      </w:pPr>
    </w:p>
    <w:p w:rsidR="00C71C5F" w:rsidRDefault="00C71C5F" w:rsidP="00C71C5F">
      <w:pPr>
        <w:keepNext/>
        <w:keepLines/>
        <w:ind w:firstLine="900"/>
        <w:jc w:val="both"/>
      </w:pPr>
      <w:proofErr w:type="gramStart"/>
      <w:r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18.09.2020 № 1485 «Об утверждении Положения о подготовке граждан</w:t>
      </w:r>
      <w:proofErr w:type="gramEnd"/>
      <w:r>
        <w:rPr>
          <w:sz w:val="28"/>
          <w:szCs w:val="28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>
        <w:rPr>
          <w:b/>
          <w:sz w:val="28"/>
          <w:szCs w:val="28"/>
        </w:rPr>
        <w:t>ПОСТАНОВЛЯЮ:</w:t>
      </w:r>
    </w:p>
    <w:p w:rsidR="00C71C5F" w:rsidRDefault="00C71C5F" w:rsidP="00C71C5F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71C5F" w:rsidRDefault="00C71C5F" w:rsidP="00C71C5F">
      <w:pPr>
        <w:ind w:firstLine="851"/>
        <w:jc w:val="both"/>
      </w:pPr>
      <w:r>
        <w:rPr>
          <w:sz w:val="28"/>
          <w:szCs w:val="28"/>
        </w:rPr>
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C71C5F" w:rsidRDefault="00C71C5F" w:rsidP="00C71C5F">
      <w:pPr>
        <w:ind w:firstLine="851"/>
        <w:jc w:val="both"/>
      </w:pPr>
      <w:r>
        <w:rPr>
          <w:rStyle w:val="FontStyle11"/>
          <w:sz w:val="28"/>
          <w:szCs w:val="28"/>
        </w:rPr>
        <w:t xml:space="preserve">3.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E2150E" w:rsidRDefault="00C71C5F" w:rsidP="00C71C5F">
      <w:pPr>
        <w:jc w:val="both"/>
      </w:pPr>
      <w:r>
        <w:rPr>
          <w:sz w:val="28"/>
          <w:szCs w:val="28"/>
        </w:rPr>
        <w:tab/>
      </w:r>
      <w:r w:rsidR="00E2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Опубликовать постановление в газете  «Златоруновский вестник»                              и на Официальном сайте администрации Златоруновского сельсовета </w:t>
      </w:r>
      <w:hyperlink r:id="rId7" w:history="1">
        <w:r w:rsidR="00E2150E" w:rsidRPr="00E2150E">
          <w:rPr>
            <w:rStyle w:val="af"/>
            <w:sz w:val="28"/>
            <w:szCs w:val="28"/>
          </w:rPr>
          <w:t>https://zlatorunovskij-r04.gosweb.gosuslugi.ru/</w:t>
        </w:r>
      </w:hyperlink>
      <w:r w:rsidR="00E2150E">
        <w:rPr>
          <w:sz w:val="28"/>
          <w:szCs w:val="28"/>
        </w:rPr>
        <w:t xml:space="preserve">  в сети Интернет.</w:t>
      </w:r>
    </w:p>
    <w:p w:rsidR="00C71C5F" w:rsidRDefault="00C71C5F" w:rsidP="00C71C5F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 w:rsidR="00E2150E">
        <w:rPr>
          <w:sz w:val="28"/>
          <w:szCs w:val="28"/>
        </w:rPr>
        <w:t xml:space="preserve">  </w:t>
      </w: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</w:t>
      </w:r>
      <w:r>
        <w:rPr>
          <w:szCs w:val="28"/>
        </w:rPr>
        <w:t>.</w:t>
      </w:r>
    </w:p>
    <w:p w:rsidR="00C71C5F" w:rsidRDefault="00C71C5F" w:rsidP="00C71C5F">
      <w:pPr>
        <w:jc w:val="both"/>
        <w:rPr>
          <w:szCs w:val="28"/>
        </w:rPr>
      </w:pPr>
    </w:p>
    <w:p w:rsidR="00C71C5F" w:rsidRDefault="00C71C5F" w:rsidP="00C71C5F">
      <w:pPr>
        <w:jc w:val="both"/>
        <w:rPr>
          <w:sz w:val="28"/>
          <w:szCs w:val="28"/>
        </w:rPr>
      </w:pPr>
      <w:r w:rsidRPr="00C71C5F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Е.А.Хасамудинова</w:t>
      </w:r>
    </w:p>
    <w:p w:rsidR="00C71C5F" w:rsidRPr="00C71C5F" w:rsidRDefault="00C71C5F" w:rsidP="00C71C5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5126"/>
      </w:tblGrid>
      <w:tr w:rsidR="00C71C5F" w:rsidTr="00E8671F">
        <w:tc>
          <w:tcPr>
            <w:tcW w:w="4361" w:type="dxa"/>
            <w:shd w:val="clear" w:color="auto" w:fill="auto"/>
          </w:tcPr>
          <w:p w:rsidR="00C71C5F" w:rsidRDefault="00C71C5F" w:rsidP="00E867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  <w:shd w:val="clear" w:color="auto" w:fill="auto"/>
          </w:tcPr>
          <w:p w:rsidR="00C71C5F" w:rsidRPr="00E2150E" w:rsidRDefault="00C71C5F" w:rsidP="00E8671F">
            <w:pPr>
              <w:tabs>
                <w:tab w:val="left" w:pos="4900"/>
              </w:tabs>
              <w:ind w:left="176" w:right="142"/>
              <w:jc w:val="both"/>
            </w:pPr>
            <w:r w:rsidRPr="00E2150E">
              <w:rPr>
                <w:sz w:val="28"/>
                <w:szCs w:val="28"/>
              </w:rPr>
              <w:t xml:space="preserve">Приложение к Постановлению </w:t>
            </w:r>
            <w:r w:rsidR="00A4024D" w:rsidRPr="00E2150E">
              <w:rPr>
                <w:sz w:val="28"/>
                <w:szCs w:val="28"/>
              </w:rPr>
              <w:t xml:space="preserve">Администрация Златоруновского сельсовета </w:t>
            </w:r>
            <w:r w:rsidRPr="00E2150E">
              <w:rPr>
                <w:sz w:val="28"/>
                <w:szCs w:val="28"/>
              </w:rPr>
              <w:t xml:space="preserve"> </w:t>
            </w:r>
            <w:r w:rsidR="00E2150E" w:rsidRPr="00E2150E">
              <w:rPr>
                <w:sz w:val="28"/>
                <w:szCs w:val="28"/>
              </w:rPr>
              <w:t>16.08.2023 № 80</w:t>
            </w:r>
          </w:p>
          <w:p w:rsidR="00C71C5F" w:rsidRDefault="00C71C5F" w:rsidP="00E8671F">
            <w:pPr>
              <w:tabs>
                <w:tab w:val="left" w:pos="4900"/>
              </w:tabs>
              <w:ind w:left="4616" w:hanging="68"/>
              <w:rPr>
                <w:sz w:val="28"/>
                <w:szCs w:val="28"/>
              </w:rPr>
            </w:pPr>
          </w:p>
        </w:tc>
      </w:tr>
    </w:tbl>
    <w:p w:rsidR="00C71C5F" w:rsidRDefault="00C71C5F" w:rsidP="00C71C5F">
      <w:pPr>
        <w:rPr>
          <w:sz w:val="28"/>
          <w:szCs w:val="28"/>
        </w:rPr>
      </w:pPr>
    </w:p>
    <w:p w:rsidR="00C71C5F" w:rsidRDefault="00C71C5F" w:rsidP="00C71C5F">
      <w:pPr>
        <w:jc w:val="center"/>
      </w:pPr>
      <w:r>
        <w:rPr>
          <w:b/>
          <w:sz w:val="28"/>
          <w:szCs w:val="28"/>
        </w:rPr>
        <w:t>ПОЛОЖЕНИЕ</w:t>
      </w:r>
    </w:p>
    <w:p w:rsidR="00C71C5F" w:rsidRDefault="00C71C5F" w:rsidP="00C71C5F">
      <w:pPr>
        <w:jc w:val="center"/>
      </w:pPr>
      <w:r>
        <w:rPr>
          <w:b/>
          <w:sz w:val="28"/>
          <w:szCs w:val="28"/>
        </w:rPr>
        <w:t>о подготовке населения в области гражданской обороны и защиты</w:t>
      </w:r>
    </w:p>
    <w:p w:rsidR="00C71C5F" w:rsidRPr="00E2150E" w:rsidRDefault="00C71C5F" w:rsidP="00C71C5F">
      <w:pPr>
        <w:jc w:val="center"/>
      </w:pPr>
      <w:r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 xml:space="preserve">2. </w:t>
      </w:r>
      <w:proofErr w:type="gramStart"/>
      <w:r w:rsidRPr="00E2150E">
        <w:rPr>
          <w:sz w:val="28"/>
          <w:szCs w:val="28"/>
        </w:rPr>
        <w:t xml:space="preserve">Подготовку населения по ГО и ЧС в </w:t>
      </w:r>
      <w:proofErr w:type="spellStart"/>
      <w:r w:rsidRPr="00E2150E">
        <w:rPr>
          <w:sz w:val="28"/>
          <w:szCs w:val="28"/>
        </w:rPr>
        <w:t>учебно</w:t>
      </w:r>
      <w:proofErr w:type="spellEnd"/>
      <w:r w:rsidRPr="00E2150E">
        <w:rPr>
          <w:sz w:val="28"/>
          <w:szCs w:val="28"/>
        </w:rPr>
        <w:t xml:space="preserve">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</w:t>
      </w:r>
      <w:proofErr w:type="gramEnd"/>
      <w:r w:rsidRPr="00E2150E">
        <w:rPr>
          <w:sz w:val="28"/>
          <w:szCs w:val="28"/>
        </w:rPr>
        <w:t xml:space="preserve">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Специалисту специально уполномоченному решать задачи ГО и ЧС на территории Златоруновского сельсовета вести установленный учет подготовки и повышения квалификации должностных лиц и уполномоченных работников ГО ЧС.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 xml:space="preserve">- планирование и контроль подготовки и обучения населения способам защиты от опасностей, возникающих </w:t>
      </w:r>
      <w:r w:rsidRPr="00E2150E">
        <w:rPr>
          <w:rFonts w:cs="Arial"/>
          <w:bCs/>
          <w:sz w:val="28"/>
          <w:szCs w:val="28"/>
        </w:rPr>
        <w:t>при военных конфликтах или вследствие этих конфликтов,</w:t>
      </w:r>
      <w:r w:rsidRPr="00E2150E"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планирование и контроль обучения личного состава формирований и служб муниципального образования;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lastRenderedPageBreak/>
        <w:t>- проведение учений и тренировок по ГО и ЧС;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 xml:space="preserve">- организационно-методическое руководство и </w:t>
      </w:r>
      <w:proofErr w:type="gramStart"/>
      <w:r w:rsidRPr="00E2150E">
        <w:rPr>
          <w:sz w:val="28"/>
          <w:szCs w:val="28"/>
        </w:rPr>
        <w:t>контроль за</w:t>
      </w:r>
      <w:proofErr w:type="gramEnd"/>
      <w:r w:rsidRPr="00E2150E"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C71C5F" w:rsidRPr="00E2150E" w:rsidRDefault="00C71C5F" w:rsidP="00C71C5F">
      <w:pPr>
        <w:ind w:firstLine="900"/>
        <w:jc w:val="both"/>
      </w:pPr>
      <w:proofErr w:type="gramStart"/>
      <w:r w:rsidRPr="00E2150E">
        <w:rPr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proofErr w:type="gramEnd"/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C71C5F" w:rsidRPr="00E2150E" w:rsidRDefault="00C71C5F" w:rsidP="00C71C5F">
      <w:pPr>
        <w:ind w:firstLine="900"/>
        <w:jc w:val="both"/>
      </w:pPr>
      <w:r w:rsidRPr="00E2150E">
        <w:rPr>
          <w:sz w:val="28"/>
          <w:szCs w:val="28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 xml:space="preserve">- для физических лиц, осваивающих основные общеобразовательные программы, образовательные программы среднего профессионального </w:t>
      </w:r>
      <w:r w:rsidRPr="00E2150E">
        <w:rPr>
          <w:sz w:val="28"/>
          <w:szCs w:val="28"/>
        </w:rPr>
        <w:lastRenderedPageBreak/>
        <w:t>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C71C5F" w:rsidRPr="00E2150E" w:rsidRDefault="00C71C5F" w:rsidP="00C71C5F">
      <w:pPr>
        <w:widowControl/>
        <w:autoSpaceDE/>
        <w:ind w:firstLine="709"/>
        <w:jc w:val="both"/>
      </w:pPr>
      <w:proofErr w:type="gramStart"/>
      <w:r w:rsidRPr="00E2150E">
        <w:rPr>
          <w:sz w:val="28"/>
          <w:szCs w:val="28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E2150E">
        <w:rPr>
          <w:sz w:val="28"/>
          <w:szCs w:val="28"/>
        </w:rPr>
        <w:t xml:space="preserve"> чрезвычайных ситуаций, участие в ежегодных тематических сборах, учениях и тренировках.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C71C5F" w:rsidRPr="00E2150E" w:rsidRDefault="00C71C5F" w:rsidP="00C71C5F">
      <w:pPr>
        <w:widowControl/>
        <w:autoSpaceDE/>
        <w:ind w:firstLine="709"/>
        <w:jc w:val="both"/>
      </w:pPr>
      <w:proofErr w:type="gramStart"/>
      <w:r w:rsidRPr="00E2150E"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C71C5F" w:rsidRPr="00E2150E" w:rsidRDefault="00C71C5F" w:rsidP="00C71C5F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71C5F" w:rsidRPr="00E2150E" w:rsidRDefault="00C71C5F" w:rsidP="00E2150E">
      <w:pPr>
        <w:widowControl/>
        <w:autoSpaceDE/>
        <w:ind w:firstLine="709"/>
        <w:jc w:val="both"/>
      </w:pPr>
      <w:r w:rsidRPr="00E2150E">
        <w:rPr>
          <w:sz w:val="28"/>
          <w:szCs w:val="28"/>
        </w:rPr>
        <w:t>9. Лица, привлекаемые на учения и тренировки по ГО и ЧС, должны быть проинформированы о возможном риске при их проведении.10. Финансирование подготовки населения осуществлять в соответствии с действующим законодательством.</w:t>
      </w:r>
    </w:p>
    <w:p w:rsidR="00765497" w:rsidRPr="00E2150E" w:rsidRDefault="00765497"/>
    <w:sectPr w:rsidR="00765497" w:rsidRPr="00E2150E" w:rsidSect="00CE536B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13" w:rsidRDefault="00D33313" w:rsidP="00C71C5F">
      <w:r>
        <w:separator/>
      </w:r>
    </w:p>
  </w:endnote>
  <w:endnote w:type="continuationSeparator" w:id="0">
    <w:p w:rsidR="00D33313" w:rsidRDefault="00D33313" w:rsidP="00C7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6B" w:rsidRPr="00C71C5F" w:rsidRDefault="00CE536B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13" w:rsidRDefault="00D33313" w:rsidP="00C71C5F">
      <w:r>
        <w:separator/>
      </w:r>
    </w:p>
  </w:footnote>
  <w:footnote w:type="continuationSeparator" w:id="0">
    <w:p w:rsidR="00D33313" w:rsidRDefault="00D33313" w:rsidP="00C7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C5F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386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9E3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4D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7EA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1C5F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36B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313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C25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50E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2F9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5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7FC5"/>
    <w:pPr>
      <w:keepNext/>
      <w:widowControl/>
      <w:suppressAutoHyphens w:val="0"/>
      <w:autoSpaceDE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widowControl/>
      <w:suppressAutoHyphens w:val="0"/>
      <w:autoSpaceDE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widowControl/>
      <w:suppressAutoHyphens w:val="0"/>
      <w:autoSpaceDE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qFormat/>
    <w:rsid w:val="009E04B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widowControl/>
      <w:suppressAutoHyphens w:val="0"/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customStyle="1" w:styleId="FontStyle11">
    <w:name w:val="Font Style11"/>
    <w:rsid w:val="00C71C5F"/>
    <w:rPr>
      <w:rFonts w:ascii="Times New Roman" w:hAnsi="Times New Roman" w:cs="Times New Roman"/>
      <w:spacing w:val="10"/>
      <w:sz w:val="22"/>
      <w:szCs w:val="22"/>
    </w:rPr>
  </w:style>
  <w:style w:type="character" w:customStyle="1" w:styleId="a7">
    <w:name w:val="Символ сноски"/>
    <w:rsid w:val="00C71C5F"/>
    <w:rPr>
      <w:vertAlign w:val="superscript"/>
    </w:rPr>
  </w:style>
  <w:style w:type="paragraph" w:customStyle="1" w:styleId="a8">
    <w:name w:val="Заголовок"/>
    <w:basedOn w:val="a"/>
    <w:next w:val="a"/>
    <w:rsid w:val="00C71C5F"/>
    <w:pPr>
      <w:widowControl/>
      <w:autoSpaceDE/>
      <w:jc w:val="center"/>
    </w:pPr>
    <w:rPr>
      <w:b/>
      <w:bCs/>
      <w:sz w:val="32"/>
      <w:szCs w:val="20"/>
    </w:rPr>
  </w:style>
  <w:style w:type="paragraph" w:customStyle="1" w:styleId="ConsPlusNormal">
    <w:name w:val="ConsPlusNormal"/>
    <w:rsid w:val="00C71C5F"/>
    <w:pPr>
      <w:widowControl w:val="0"/>
      <w:suppressAutoHyphens/>
      <w:spacing w:line="100" w:lineRule="atLeast"/>
    </w:pPr>
    <w:rPr>
      <w:rFonts w:ascii="Arial" w:eastAsia="SimSun" w:hAnsi="Arial" w:cs="Arial"/>
      <w:lang w:eastAsia="zh-CN"/>
    </w:rPr>
  </w:style>
  <w:style w:type="paragraph" w:styleId="a9">
    <w:name w:val="footnote text"/>
    <w:basedOn w:val="a"/>
    <w:link w:val="aa"/>
    <w:rsid w:val="00C71C5F"/>
    <w:pPr>
      <w:widowControl/>
      <w:autoSpaceDE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71C5F"/>
    <w:rPr>
      <w:lang w:eastAsia="zh-CN"/>
    </w:rPr>
  </w:style>
  <w:style w:type="paragraph" w:styleId="ab">
    <w:name w:val="footer"/>
    <w:basedOn w:val="a"/>
    <w:link w:val="ac"/>
    <w:rsid w:val="00C71C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1C5F"/>
    <w:rPr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71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1C5F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unhideWhenUsed/>
    <w:rsid w:val="00C71C5F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C71C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71C5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2023-08-16T01:33:00Z</cp:lastPrinted>
  <dcterms:created xsi:type="dcterms:W3CDTF">2023-08-08T02:37:00Z</dcterms:created>
  <dcterms:modified xsi:type="dcterms:W3CDTF">2023-08-16T01:33:00Z</dcterms:modified>
</cp:coreProperties>
</file>