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03" w:rsidRPr="009A5E09" w:rsidRDefault="00105B03" w:rsidP="00395A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E09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E09">
        <w:rPr>
          <w:rFonts w:ascii="Arial" w:hAnsi="Arial" w:cs="Arial"/>
          <w:b/>
          <w:sz w:val="24"/>
          <w:szCs w:val="24"/>
        </w:rPr>
        <w:t>УЖУРСКОГО РАЙОНА  КРАСНОЯРСКОГО КРАЯ</w:t>
      </w: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E09">
        <w:rPr>
          <w:rFonts w:ascii="Arial" w:hAnsi="Arial" w:cs="Arial"/>
          <w:b/>
          <w:sz w:val="24"/>
          <w:szCs w:val="24"/>
        </w:rPr>
        <w:t>ПОСТАНОВЛЕНИЕ</w:t>
      </w:r>
    </w:p>
    <w:p w:rsidR="00D56434" w:rsidRPr="009A5E09" w:rsidRDefault="00D56434" w:rsidP="00D564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6434" w:rsidRPr="009A5E09" w:rsidRDefault="00D56434" w:rsidP="00D56434">
      <w:pPr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20.03.2024                                 п. </w:t>
      </w:r>
      <w:proofErr w:type="spellStart"/>
      <w:r w:rsidRPr="009A5E09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9A5E09">
        <w:rPr>
          <w:rFonts w:ascii="Arial" w:hAnsi="Arial" w:cs="Arial"/>
          <w:sz w:val="24"/>
          <w:szCs w:val="24"/>
        </w:rPr>
        <w:t xml:space="preserve">                                             № 16</w:t>
      </w:r>
    </w:p>
    <w:p w:rsidR="00395ACF" w:rsidRPr="009A5E09" w:rsidRDefault="00395ACF" w:rsidP="00395AC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ACF" w:rsidRPr="009A5E09" w:rsidTr="00395ACF">
        <w:tc>
          <w:tcPr>
            <w:tcW w:w="4785" w:type="dxa"/>
            <w:hideMark/>
          </w:tcPr>
          <w:p w:rsidR="003C7E31" w:rsidRPr="009A5E09" w:rsidRDefault="003C7E31" w:rsidP="00D5643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9A5E09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D07E9C" w:rsidRPr="009A5E09">
              <w:rPr>
                <w:rFonts w:ascii="Arial" w:hAnsi="Arial" w:cs="Arial"/>
                <w:b/>
                <w:sz w:val="24"/>
                <w:szCs w:val="24"/>
              </w:rPr>
              <w:t xml:space="preserve">создании </w:t>
            </w:r>
            <w:r w:rsidR="00864F86" w:rsidRPr="009A5E09">
              <w:rPr>
                <w:rFonts w:ascii="Arial" w:hAnsi="Arial" w:cs="Arial"/>
                <w:b/>
                <w:sz w:val="24"/>
                <w:szCs w:val="24"/>
              </w:rPr>
              <w:t>приемочной комиссии</w:t>
            </w:r>
            <w:r w:rsidR="00D07E9C" w:rsidRPr="009A5E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End w:id="0"/>
            <w:r w:rsidR="00D56434" w:rsidRPr="009A5E09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Златоруновского сельсовета </w:t>
            </w:r>
          </w:p>
        </w:tc>
        <w:tc>
          <w:tcPr>
            <w:tcW w:w="4786" w:type="dxa"/>
          </w:tcPr>
          <w:p w:rsidR="00395ACF" w:rsidRPr="009A5E09" w:rsidRDefault="00395ACF" w:rsidP="00620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ACF" w:rsidRPr="009A5E09" w:rsidRDefault="00395ACF" w:rsidP="006203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ACF" w:rsidRPr="009A5E09" w:rsidRDefault="00395ACF" w:rsidP="005A49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В соответствии </w:t>
      </w:r>
      <w:r w:rsidR="00602278" w:rsidRPr="009A5E09">
        <w:rPr>
          <w:rFonts w:ascii="Arial" w:hAnsi="Arial" w:cs="Arial"/>
          <w:sz w:val="24"/>
          <w:szCs w:val="24"/>
        </w:rPr>
        <w:t xml:space="preserve">с частью 6 статьи 94 </w:t>
      </w:r>
      <w:r w:rsidR="006C3070" w:rsidRPr="009A5E09">
        <w:rPr>
          <w:rFonts w:ascii="Arial" w:hAnsi="Arial" w:cs="Arial"/>
          <w:sz w:val="24"/>
          <w:szCs w:val="24"/>
        </w:rPr>
        <w:t>Федеральн</w:t>
      </w:r>
      <w:r w:rsidR="00602278" w:rsidRPr="009A5E09">
        <w:rPr>
          <w:rFonts w:ascii="Arial" w:hAnsi="Arial" w:cs="Arial"/>
          <w:sz w:val="24"/>
          <w:szCs w:val="24"/>
        </w:rPr>
        <w:t>ого</w:t>
      </w:r>
      <w:r w:rsidR="006C3070" w:rsidRPr="009A5E09">
        <w:rPr>
          <w:rFonts w:ascii="Arial" w:hAnsi="Arial" w:cs="Arial"/>
          <w:sz w:val="24"/>
          <w:szCs w:val="24"/>
        </w:rPr>
        <w:t xml:space="preserve"> закон</w:t>
      </w:r>
      <w:r w:rsidR="00602278" w:rsidRPr="009A5E09">
        <w:rPr>
          <w:rFonts w:ascii="Arial" w:hAnsi="Arial" w:cs="Arial"/>
          <w:sz w:val="24"/>
          <w:szCs w:val="24"/>
        </w:rPr>
        <w:t>а</w:t>
      </w:r>
      <w:r w:rsidR="006C3070" w:rsidRPr="009A5E09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05B03" w:rsidRPr="009A5E09">
        <w:rPr>
          <w:rFonts w:ascii="Arial" w:hAnsi="Arial" w:cs="Arial"/>
          <w:sz w:val="24"/>
          <w:szCs w:val="24"/>
        </w:rPr>
        <w:t xml:space="preserve">, </w:t>
      </w:r>
      <w:r w:rsidRPr="009A5E09">
        <w:rPr>
          <w:rFonts w:ascii="Arial" w:hAnsi="Arial" w:cs="Arial"/>
          <w:sz w:val="24"/>
          <w:szCs w:val="24"/>
        </w:rPr>
        <w:t>стать</w:t>
      </w:r>
      <w:r w:rsidR="00105B03" w:rsidRPr="009A5E09">
        <w:rPr>
          <w:rFonts w:ascii="Arial" w:hAnsi="Arial" w:cs="Arial"/>
          <w:sz w:val="24"/>
          <w:szCs w:val="24"/>
        </w:rPr>
        <w:t>ей</w:t>
      </w:r>
      <w:r w:rsidRPr="009A5E09">
        <w:rPr>
          <w:rFonts w:ascii="Arial" w:hAnsi="Arial" w:cs="Arial"/>
          <w:sz w:val="24"/>
          <w:szCs w:val="24"/>
        </w:rPr>
        <w:t xml:space="preserve"> </w:t>
      </w:r>
      <w:r w:rsidR="00D56434" w:rsidRPr="009A5E09">
        <w:rPr>
          <w:rFonts w:ascii="Arial" w:hAnsi="Arial" w:cs="Arial"/>
          <w:sz w:val="24"/>
          <w:szCs w:val="24"/>
        </w:rPr>
        <w:t>7</w:t>
      </w:r>
      <w:r w:rsidRPr="009A5E09">
        <w:rPr>
          <w:rFonts w:ascii="Arial" w:hAnsi="Arial" w:cs="Arial"/>
          <w:sz w:val="24"/>
          <w:szCs w:val="24"/>
        </w:rPr>
        <w:t xml:space="preserve"> Устава </w:t>
      </w:r>
      <w:r w:rsidR="00D56434" w:rsidRPr="009A5E09">
        <w:rPr>
          <w:rFonts w:ascii="Arial" w:hAnsi="Arial" w:cs="Arial"/>
          <w:sz w:val="24"/>
          <w:szCs w:val="24"/>
        </w:rPr>
        <w:t>Златоруновского сельсовета Ужурского района Красноярского края:</w:t>
      </w:r>
    </w:p>
    <w:p w:rsidR="00395ACF" w:rsidRPr="009A5E09" w:rsidRDefault="00FA1C23" w:rsidP="005A49E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A5E09">
        <w:rPr>
          <w:rFonts w:ascii="Arial" w:eastAsia="Times New Roman" w:hAnsi="Arial" w:cs="Arial"/>
          <w:sz w:val="24"/>
          <w:szCs w:val="24"/>
        </w:rPr>
        <w:t xml:space="preserve">Создать </w:t>
      </w:r>
      <w:r w:rsidR="008603D8" w:rsidRPr="009A5E09">
        <w:rPr>
          <w:rFonts w:ascii="Arial" w:eastAsia="Times New Roman" w:hAnsi="Arial" w:cs="Arial"/>
          <w:sz w:val="24"/>
          <w:szCs w:val="24"/>
        </w:rPr>
        <w:t xml:space="preserve">приемочную комиссию </w:t>
      </w:r>
      <w:r w:rsidR="00D56434" w:rsidRPr="009A5E09">
        <w:rPr>
          <w:rFonts w:ascii="Arial" w:eastAsia="Times New Roman" w:hAnsi="Arial" w:cs="Arial"/>
          <w:sz w:val="24"/>
          <w:szCs w:val="24"/>
        </w:rPr>
        <w:t>администрации Златоруновского сельсовета</w:t>
      </w:r>
      <w:r w:rsidRPr="009A5E09">
        <w:rPr>
          <w:rFonts w:ascii="Arial" w:eastAsia="Times New Roman" w:hAnsi="Arial" w:cs="Arial"/>
          <w:sz w:val="24"/>
          <w:szCs w:val="24"/>
        </w:rPr>
        <w:t xml:space="preserve"> в количестве </w:t>
      </w:r>
      <w:r w:rsidR="006F3903" w:rsidRPr="009A5E09">
        <w:rPr>
          <w:rFonts w:ascii="Arial" w:eastAsia="Times New Roman" w:hAnsi="Arial" w:cs="Arial"/>
          <w:sz w:val="24"/>
          <w:szCs w:val="24"/>
        </w:rPr>
        <w:t xml:space="preserve">не менее 5 </w:t>
      </w:r>
      <w:r w:rsidRPr="009A5E09">
        <w:rPr>
          <w:rFonts w:ascii="Arial" w:eastAsia="Times New Roman" w:hAnsi="Arial" w:cs="Arial"/>
          <w:sz w:val="24"/>
          <w:szCs w:val="24"/>
        </w:rPr>
        <w:t>человек</w:t>
      </w:r>
      <w:r w:rsidR="00BC2645" w:rsidRPr="009A5E09">
        <w:rPr>
          <w:rFonts w:ascii="Arial" w:hAnsi="Arial" w:cs="Arial"/>
          <w:sz w:val="24"/>
          <w:szCs w:val="24"/>
        </w:rPr>
        <w:t>.</w:t>
      </w:r>
    </w:p>
    <w:p w:rsidR="00FA1C23" w:rsidRPr="009A5E09" w:rsidRDefault="00D0600F" w:rsidP="005A49E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Утвердить состав </w:t>
      </w:r>
      <w:r w:rsidR="008603D8" w:rsidRPr="009A5E09">
        <w:rPr>
          <w:rFonts w:ascii="Arial" w:hAnsi="Arial" w:cs="Arial"/>
          <w:sz w:val="24"/>
          <w:szCs w:val="24"/>
        </w:rPr>
        <w:t>приемочной комиссии</w:t>
      </w:r>
      <w:r w:rsidRPr="009A5E09">
        <w:rPr>
          <w:rFonts w:ascii="Arial" w:eastAsia="Times New Roman" w:hAnsi="Arial" w:cs="Arial"/>
          <w:sz w:val="24"/>
          <w:szCs w:val="24"/>
        </w:rPr>
        <w:t xml:space="preserve"> </w:t>
      </w:r>
      <w:r w:rsidR="00D56434" w:rsidRPr="009A5E09">
        <w:rPr>
          <w:rFonts w:ascii="Arial" w:eastAsia="Times New Roman" w:hAnsi="Arial" w:cs="Arial"/>
          <w:sz w:val="24"/>
          <w:szCs w:val="24"/>
        </w:rPr>
        <w:t xml:space="preserve">администрации Златоруновского сельсовета </w:t>
      </w:r>
      <w:r w:rsidRPr="009A5E09">
        <w:rPr>
          <w:rFonts w:ascii="Arial" w:eastAsia="Times New Roman" w:hAnsi="Arial" w:cs="Arial"/>
          <w:sz w:val="24"/>
          <w:szCs w:val="24"/>
        </w:rPr>
        <w:t>согласно приложению № 1.</w:t>
      </w:r>
    </w:p>
    <w:p w:rsidR="00C10D6B" w:rsidRPr="009A5E09" w:rsidRDefault="00C10D6B" w:rsidP="005A49E6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A5E09">
        <w:rPr>
          <w:rFonts w:ascii="Arial" w:eastAsia="Times New Roman" w:hAnsi="Arial" w:cs="Arial"/>
          <w:sz w:val="24"/>
          <w:szCs w:val="24"/>
        </w:rPr>
        <w:t xml:space="preserve">Утвердить положение о </w:t>
      </w:r>
      <w:r w:rsidR="008603D8" w:rsidRPr="009A5E09">
        <w:rPr>
          <w:rFonts w:ascii="Arial" w:eastAsia="Times New Roman" w:hAnsi="Arial" w:cs="Arial"/>
          <w:sz w:val="24"/>
          <w:szCs w:val="24"/>
        </w:rPr>
        <w:t>приемочной комиссии</w:t>
      </w:r>
      <w:r w:rsidRPr="009A5E09">
        <w:rPr>
          <w:rFonts w:ascii="Arial" w:eastAsia="Times New Roman" w:hAnsi="Arial" w:cs="Arial"/>
          <w:sz w:val="24"/>
          <w:szCs w:val="24"/>
        </w:rPr>
        <w:t xml:space="preserve"> </w:t>
      </w:r>
      <w:r w:rsidR="00D56434" w:rsidRPr="009A5E09">
        <w:rPr>
          <w:rFonts w:ascii="Arial" w:eastAsia="Times New Roman" w:hAnsi="Arial" w:cs="Arial"/>
          <w:sz w:val="24"/>
          <w:szCs w:val="24"/>
        </w:rPr>
        <w:t xml:space="preserve">администрации Златоруновского сельсовета </w:t>
      </w:r>
      <w:r w:rsidRPr="009A5E09">
        <w:rPr>
          <w:rFonts w:ascii="Arial" w:eastAsia="Times New Roman" w:hAnsi="Arial" w:cs="Arial"/>
          <w:sz w:val="24"/>
          <w:szCs w:val="24"/>
        </w:rPr>
        <w:t>согласно приложению № 2.</w:t>
      </w:r>
    </w:p>
    <w:p w:rsidR="00D56434" w:rsidRPr="009A5E09" w:rsidRDefault="00C20738" w:rsidP="005A49E6">
      <w:pPr>
        <w:pStyle w:val="ab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A5E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5E09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D56434" w:rsidRPr="009A5E09">
        <w:rPr>
          <w:rFonts w:ascii="Arial" w:hAnsi="Arial" w:cs="Arial"/>
          <w:sz w:val="24"/>
          <w:szCs w:val="24"/>
        </w:rPr>
        <w:t>постановления</w:t>
      </w:r>
      <w:r w:rsidRPr="009A5E09">
        <w:rPr>
          <w:rFonts w:ascii="Arial" w:hAnsi="Arial" w:cs="Arial"/>
          <w:sz w:val="24"/>
          <w:szCs w:val="24"/>
        </w:rPr>
        <w:t xml:space="preserve"> оставляю за собой </w:t>
      </w:r>
    </w:p>
    <w:p w:rsidR="00D56434" w:rsidRPr="009A5E09" w:rsidRDefault="00D56434" w:rsidP="005A49E6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.    Постановление вступает в силу в день, следующий за днем его официального опубликования (обнародования) в газете «Златоруновский вестник» и на официальном сайте администрации Златоруновского сельсовета </w:t>
      </w:r>
      <w:hyperlink r:id="rId8" w:history="1"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https</w:t>
        </w:r>
        <w:r w:rsidRPr="009A5E09">
          <w:rPr>
            <w:rStyle w:val="af"/>
            <w:rFonts w:ascii="Arial" w:hAnsi="Arial" w:cs="Arial"/>
            <w:sz w:val="24"/>
            <w:szCs w:val="24"/>
          </w:rPr>
          <w:t>://</w:t>
        </w:r>
        <w:proofErr w:type="spellStart"/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zlatorunovskij</w:t>
        </w:r>
        <w:proofErr w:type="spellEnd"/>
        <w:r w:rsidRPr="009A5E09">
          <w:rPr>
            <w:rStyle w:val="af"/>
            <w:rFonts w:ascii="Arial" w:hAnsi="Arial" w:cs="Arial"/>
            <w:sz w:val="24"/>
            <w:szCs w:val="24"/>
          </w:rPr>
          <w:t>-</w:t>
        </w:r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r</w:t>
        </w:r>
        <w:r w:rsidRPr="009A5E09">
          <w:rPr>
            <w:rStyle w:val="af"/>
            <w:rFonts w:ascii="Arial" w:hAnsi="Arial" w:cs="Arial"/>
            <w:sz w:val="24"/>
            <w:szCs w:val="24"/>
          </w:rPr>
          <w:t>04.</w:t>
        </w:r>
        <w:proofErr w:type="spellStart"/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9A5E09">
          <w:rPr>
            <w:rStyle w:val="af"/>
            <w:rFonts w:ascii="Arial" w:hAnsi="Arial" w:cs="Arial"/>
            <w:sz w:val="24"/>
            <w:szCs w:val="24"/>
          </w:rPr>
          <w:t>.</w:t>
        </w:r>
        <w:proofErr w:type="spellStart"/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9A5E09">
          <w:rPr>
            <w:rStyle w:val="af"/>
            <w:rFonts w:ascii="Arial" w:hAnsi="Arial" w:cs="Arial"/>
            <w:sz w:val="24"/>
            <w:szCs w:val="24"/>
          </w:rPr>
          <w:t>.</w:t>
        </w:r>
        <w:proofErr w:type="spellStart"/>
        <w:r w:rsidRPr="009A5E09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9A5E09">
          <w:rPr>
            <w:rStyle w:val="af"/>
            <w:rFonts w:ascii="Arial" w:hAnsi="Arial" w:cs="Arial"/>
            <w:sz w:val="24"/>
            <w:szCs w:val="24"/>
          </w:rPr>
          <w:t>/</w:t>
        </w:r>
      </w:hyperlink>
      <w:r w:rsidRPr="009A5E09">
        <w:rPr>
          <w:rFonts w:ascii="Arial" w:hAnsi="Arial" w:cs="Arial"/>
          <w:sz w:val="24"/>
          <w:szCs w:val="24"/>
        </w:rPr>
        <w:t xml:space="preserve"> </w:t>
      </w:r>
    </w:p>
    <w:p w:rsidR="00395ACF" w:rsidRPr="009A5E09" w:rsidRDefault="00D56434" w:rsidP="005A49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Глава сельсовета                                                                      Е.А.Хасамудинова</w:t>
      </w:r>
      <w:r w:rsidR="00395ACF" w:rsidRPr="009A5E0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31AF7" w:rsidRPr="009A5E09" w:rsidRDefault="00C31AF7" w:rsidP="005A49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7A87" w:rsidRPr="009A5E09" w:rsidRDefault="00F27A8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7A87" w:rsidRPr="009A5E09" w:rsidSect="0056586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F27A87" w:rsidRPr="009A5E09" w:rsidTr="00D56434">
        <w:tc>
          <w:tcPr>
            <w:tcW w:w="4503" w:type="dxa"/>
          </w:tcPr>
          <w:p w:rsidR="00F27A87" w:rsidRPr="009A5E09" w:rsidRDefault="00F27A87" w:rsidP="00395AC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068" w:type="dxa"/>
          </w:tcPr>
          <w:p w:rsidR="00D56434" w:rsidRPr="009A5E09" w:rsidRDefault="00C20738" w:rsidP="00D5643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F27A87" w:rsidRPr="009A5E09" w:rsidRDefault="00C20738" w:rsidP="00D564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D56434" w:rsidRPr="009A5E09">
              <w:rPr>
                <w:rFonts w:ascii="Arial" w:hAnsi="Arial" w:cs="Arial"/>
                <w:sz w:val="24"/>
                <w:szCs w:val="24"/>
              </w:rPr>
              <w:t>постановлению от 20.03.2024 № 16</w:t>
            </w:r>
          </w:p>
        </w:tc>
      </w:tr>
    </w:tbl>
    <w:p w:rsidR="00C31AF7" w:rsidRPr="009A5E09" w:rsidRDefault="00C31AF7" w:rsidP="00395A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A04" w:rsidRPr="009A5E09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5E09">
        <w:rPr>
          <w:rFonts w:ascii="Arial" w:hAnsi="Arial" w:cs="Arial"/>
          <w:b/>
          <w:sz w:val="24"/>
          <w:szCs w:val="24"/>
        </w:rPr>
        <w:t xml:space="preserve">Состав </w:t>
      </w:r>
      <w:r w:rsidR="00A04AEE" w:rsidRPr="009A5E09">
        <w:rPr>
          <w:rFonts w:ascii="Arial" w:hAnsi="Arial" w:cs="Arial"/>
          <w:b/>
          <w:sz w:val="24"/>
          <w:szCs w:val="24"/>
        </w:rPr>
        <w:t>приемочной комиссии</w:t>
      </w:r>
      <w:r w:rsidR="00D56434" w:rsidRPr="009A5E0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D56434" w:rsidRPr="009A5E09">
        <w:rPr>
          <w:rFonts w:ascii="Arial" w:eastAsia="Times New Roman" w:hAnsi="Arial" w:cs="Arial"/>
          <w:b/>
          <w:sz w:val="24"/>
          <w:szCs w:val="24"/>
        </w:rPr>
        <w:t>администрации Златоруновского сельсовета</w:t>
      </w:r>
      <w:r w:rsidR="00D56434" w:rsidRPr="009A5E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90844" w:rsidRPr="009A5E09">
        <w:rPr>
          <w:rFonts w:ascii="Arial" w:eastAsia="Times New Roman" w:hAnsi="Arial" w:cs="Arial"/>
          <w:sz w:val="24"/>
          <w:szCs w:val="24"/>
        </w:rPr>
        <w:t xml:space="preserve"> </w:t>
      </w:r>
      <w:r w:rsidRPr="009A5E09">
        <w:rPr>
          <w:rFonts w:ascii="Arial" w:eastAsia="Times New Roman" w:hAnsi="Arial" w:cs="Arial"/>
          <w:sz w:val="24"/>
          <w:szCs w:val="24"/>
        </w:rPr>
        <w:t>(</w:t>
      </w:r>
      <w:r w:rsidRPr="009A5E09">
        <w:rPr>
          <w:rFonts w:ascii="Arial" w:eastAsia="Times New Roman" w:hAnsi="Arial" w:cs="Arial"/>
          <w:b/>
          <w:sz w:val="24"/>
          <w:szCs w:val="24"/>
        </w:rPr>
        <w:t>далее – комиссия)</w:t>
      </w:r>
    </w:p>
    <w:p w:rsidR="00795A04" w:rsidRPr="009A5E09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9646" w:type="dxa"/>
        <w:tblLook w:val="04A0"/>
      </w:tblPr>
      <w:tblGrid>
        <w:gridCol w:w="3652"/>
        <w:gridCol w:w="2757"/>
        <w:gridCol w:w="3237"/>
      </w:tblGrid>
      <w:tr w:rsidR="00795A04" w:rsidRPr="009A5E09" w:rsidTr="00892B74">
        <w:trPr>
          <w:trHeight w:val="174"/>
        </w:trPr>
        <w:tc>
          <w:tcPr>
            <w:tcW w:w="3652" w:type="dxa"/>
          </w:tcPr>
          <w:p w:rsidR="00795A04" w:rsidRPr="009A5E09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757" w:type="dxa"/>
          </w:tcPr>
          <w:p w:rsidR="00795A04" w:rsidRPr="009A5E09" w:rsidRDefault="00795A0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237" w:type="dxa"/>
          </w:tcPr>
          <w:p w:rsidR="00795A04" w:rsidRPr="009A5E09" w:rsidRDefault="00795A0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795A04" w:rsidRPr="009A5E09" w:rsidTr="00892B74">
        <w:trPr>
          <w:trHeight w:val="332"/>
        </w:trPr>
        <w:tc>
          <w:tcPr>
            <w:tcW w:w="3652" w:type="dxa"/>
          </w:tcPr>
          <w:p w:rsidR="005A49E6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Хасамудинова </w:t>
            </w:r>
          </w:p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757" w:type="dxa"/>
          </w:tcPr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237" w:type="dxa"/>
          </w:tcPr>
          <w:p w:rsidR="00795A04" w:rsidRPr="009A5E09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795A04" w:rsidRPr="009A5E09" w:rsidTr="00892B74">
        <w:trPr>
          <w:trHeight w:val="340"/>
        </w:trPr>
        <w:tc>
          <w:tcPr>
            <w:tcW w:w="3652" w:type="dxa"/>
          </w:tcPr>
          <w:p w:rsidR="005A49E6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Ватина </w:t>
            </w:r>
          </w:p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Людмила Михайловна</w:t>
            </w:r>
          </w:p>
        </w:tc>
        <w:tc>
          <w:tcPr>
            <w:tcW w:w="2757" w:type="dxa"/>
          </w:tcPr>
          <w:p w:rsidR="00795A04" w:rsidRPr="009A5E09" w:rsidRDefault="00892B7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3237" w:type="dxa"/>
          </w:tcPr>
          <w:p w:rsidR="00795A04" w:rsidRPr="009A5E09" w:rsidRDefault="00795A04" w:rsidP="00D564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  <w:r w:rsidR="004C4724" w:rsidRPr="009A5E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A04" w:rsidRPr="009A5E09" w:rsidTr="00892B74">
        <w:trPr>
          <w:trHeight w:val="332"/>
        </w:trPr>
        <w:tc>
          <w:tcPr>
            <w:tcW w:w="3652" w:type="dxa"/>
          </w:tcPr>
          <w:p w:rsidR="005A49E6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5E09">
              <w:rPr>
                <w:rFonts w:ascii="Arial" w:hAnsi="Arial" w:cs="Arial"/>
                <w:sz w:val="24"/>
                <w:szCs w:val="24"/>
              </w:rPr>
              <w:t>Баус</w:t>
            </w:r>
            <w:proofErr w:type="spellEnd"/>
            <w:r w:rsidRPr="009A5E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Анна Александровна</w:t>
            </w:r>
          </w:p>
        </w:tc>
        <w:tc>
          <w:tcPr>
            <w:tcW w:w="2757" w:type="dxa"/>
          </w:tcPr>
          <w:p w:rsidR="00795A04" w:rsidRPr="009A5E09" w:rsidRDefault="00892B7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Специалист  по земельным вопросам</w:t>
            </w:r>
          </w:p>
        </w:tc>
        <w:tc>
          <w:tcPr>
            <w:tcW w:w="3237" w:type="dxa"/>
          </w:tcPr>
          <w:p w:rsidR="00795A04" w:rsidRPr="009A5E09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B13245" w:rsidRPr="009A5E09" w:rsidTr="00892B74">
        <w:trPr>
          <w:trHeight w:val="332"/>
        </w:trPr>
        <w:tc>
          <w:tcPr>
            <w:tcW w:w="3652" w:type="dxa"/>
          </w:tcPr>
          <w:p w:rsidR="00B13245" w:rsidRPr="009A5E09" w:rsidRDefault="00B13245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5E09">
              <w:rPr>
                <w:rFonts w:ascii="Arial" w:hAnsi="Arial" w:cs="Arial"/>
                <w:sz w:val="24"/>
                <w:szCs w:val="24"/>
              </w:rPr>
              <w:t>Хаметова</w:t>
            </w:r>
            <w:proofErr w:type="spellEnd"/>
            <w:r w:rsidRPr="009A5E09">
              <w:rPr>
                <w:rFonts w:ascii="Arial" w:hAnsi="Arial" w:cs="Arial"/>
                <w:sz w:val="24"/>
                <w:szCs w:val="24"/>
              </w:rPr>
              <w:t xml:space="preserve"> Анастасия </w:t>
            </w:r>
            <w:proofErr w:type="spellStart"/>
            <w:r w:rsidRPr="009A5E09">
              <w:rPr>
                <w:rFonts w:ascii="Arial" w:hAnsi="Arial" w:cs="Arial"/>
                <w:sz w:val="24"/>
                <w:szCs w:val="24"/>
              </w:rPr>
              <w:t>Ринатовна</w:t>
            </w:r>
            <w:proofErr w:type="spellEnd"/>
            <w:r w:rsidRPr="009A5E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</w:tcPr>
          <w:p w:rsidR="00B13245" w:rsidRPr="009A5E09" w:rsidRDefault="00B13245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</w:tc>
        <w:tc>
          <w:tcPr>
            <w:tcW w:w="3237" w:type="dxa"/>
          </w:tcPr>
          <w:p w:rsidR="00B13245" w:rsidRPr="009A5E09" w:rsidRDefault="00B13245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795A04" w:rsidRPr="009A5E09" w:rsidTr="00892B74">
        <w:trPr>
          <w:trHeight w:val="340"/>
        </w:trPr>
        <w:tc>
          <w:tcPr>
            <w:tcW w:w="3652" w:type="dxa"/>
          </w:tcPr>
          <w:p w:rsidR="005A49E6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5E09">
              <w:rPr>
                <w:rFonts w:ascii="Arial" w:hAnsi="Arial" w:cs="Arial"/>
                <w:sz w:val="24"/>
                <w:szCs w:val="24"/>
              </w:rPr>
              <w:t>Милованова</w:t>
            </w:r>
            <w:proofErr w:type="spellEnd"/>
            <w:r w:rsidRPr="009A5E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2757" w:type="dxa"/>
          </w:tcPr>
          <w:p w:rsidR="00795A04" w:rsidRPr="009A5E09" w:rsidRDefault="00892B7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</w:tc>
        <w:tc>
          <w:tcPr>
            <w:tcW w:w="3237" w:type="dxa"/>
          </w:tcPr>
          <w:p w:rsidR="00795A04" w:rsidRPr="009A5E09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795A04" w:rsidRPr="009A5E09" w:rsidTr="00892B74">
        <w:trPr>
          <w:trHeight w:val="340"/>
        </w:trPr>
        <w:tc>
          <w:tcPr>
            <w:tcW w:w="3652" w:type="dxa"/>
          </w:tcPr>
          <w:p w:rsidR="005A49E6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Мисник </w:t>
            </w:r>
          </w:p>
          <w:p w:rsidR="00795A04" w:rsidRPr="009A5E09" w:rsidRDefault="00D5643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</w:tc>
        <w:tc>
          <w:tcPr>
            <w:tcW w:w="2757" w:type="dxa"/>
          </w:tcPr>
          <w:p w:rsidR="00795A04" w:rsidRPr="009A5E09" w:rsidRDefault="00892B74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Депутат Златоруновского сельского Совета</w:t>
            </w:r>
          </w:p>
        </w:tc>
        <w:tc>
          <w:tcPr>
            <w:tcW w:w="3237" w:type="dxa"/>
          </w:tcPr>
          <w:p w:rsidR="00795A04" w:rsidRPr="009A5E09" w:rsidRDefault="00795A04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731D1D" w:rsidRPr="009A5E09" w:rsidRDefault="00731D1D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31D1D" w:rsidRPr="009A5E09" w:rsidSect="0026501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1D1D" w:rsidRPr="009A5E09" w:rsidTr="002D7434">
        <w:tc>
          <w:tcPr>
            <w:tcW w:w="4785" w:type="dxa"/>
          </w:tcPr>
          <w:p w:rsidR="00731D1D" w:rsidRPr="009A5E09" w:rsidRDefault="00731D1D" w:rsidP="002D74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2B74" w:rsidRPr="009A5E09" w:rsidRDefault="00892B74" w:rsidP="00602278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731D1D" w:rsidRPr="009A5E09" w:rsidRDefault="00892B74" w:rsidP="00602278">
            <w:pPr>
              <w:rPr>
                <w:rFonts w:ascii="Arial" w:hAnsi="Arial" w:cs="Arial"/>
                <w:sz w:val="24"/>
                <w:szCs w:val="24"/>
              </w:rPr>
            </w:pPr>
            <w:r w:rsidRPr="009A5E09">
              <w:rPr>
                <w:rFonts w:ascii="Arial" w:hAnsi="Arial" w:cs="Arial"/>
                <w:sz w:val="24"/>
                <w:szCs w:val="24"/>
              </w:rPr>
              <w:t xml:space="preserve">к постановлению от </w:t>
            </w:r>
            <w:r w:rsidR="00B13245" w:rsidRPr="009A5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5E09">
              <w:rPr>
                <w:rFonts w:ascii="Arial" w:hAnsi="Arial" w:cs="Arial"/>
                <w:sz w:val="24"/>
                <w:szCs w:val="24"/>
              </w:rPr>
              <w:t>20.03.2024 № 16</w:t>
            </w:r>
          </w:p>
        </w:tc>
      </w:tr>
    </w:tbl>
    <w:p w:rsidR="00795A04" w:rsidRPr="009A5E09" w:rsidRDefault="00795A04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2B74" w:rsidRPr="009A5E09" w:rsidRDefault="006F3903" w:rsidP="006F39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E09">
        <w:rPr>
          <w:rFonts w:ascii="Arial" w:hAnsi="Arial" w:cs="Arial"/>
          <w:b/>
          <w:sz w:val="24"/>
          <w:szCs w:val="24"/>
        </w:rPr>
        <w:t xml:space="preserve">Положение о </w:t>
      </w:r>
      <w:r w:rsidR="00AD4637" w:rsidRPr="009A5E09">
        <w:rPr>
          <w:rFonts w:ascii="Arial" w:hAnsi="Arial" w:cs="Arial"/>
          <w:b/>
          <w:sz w:val="24"/>
          <w:szCs w:val="24"/>
        </w:rPr>
        <w:t xml:space="preserve">приемочной комиссии </w:t>
      </w:r>
    </w:p>
    <w:p w:rsidR="000E5306" w:rsidRPr="009A5E09" w:rsidRDefault="00892B74" w:rsidP="006F3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5E09">
        <w:rPr>
          <w:rFonts w:ascii="Arial" w:eastAsia="Times New Roman" w:hAnsi="Arial" w:cs="Arial"/>
          <w:b/>
          <w:sz w:val="24"/>
          <w:szCs w:val="24"/>
        </w:rPr>
        <w:t>администрации Златоруновского сельсовета</w:t>
      </w:r>
    </w:p>
    <w:p w:rsidR="00834E5B" w:rsidRPr="009A5E09" w:rsidRDefault="00834E5B" w:rsidP="006F3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3903" w:rsidRPr="009A5E09" w:rsidRDefault="006F3903" w:rsidP="006F390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D43D95" w:rsidRPr="009A5E09" w:rsidRDefault="00D43D95" w:rsidP="00795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DD2" w:rsidRPr="009A5E09" w:rsidRDefault="003900C1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1.1. </w:t>
      </w:r>
      <w:r w:rsidR="00AD2DD2" w:rsidRPr="009A5E09">
        <w:rPr>
          <w:rFonts w:ascii="Arial" w:hAnsi="Arial" w:cs="Arial"/>
          <w:sz w:val="24"/>
          <w:szCs w:val="24"/>
        </w:rPr>
        <w:t xml:space="preserve">Положением о приемочной комиссии </w:t>
      </w:r>
      <w:r w:rsidR="00892B74" w:rsidRPr="009A5E09">
        <w:rPr>
          <w:rFonts w:ascii="Arial" w:eastAsia="Times New Roman" w:hAnsi="Arial" w:cs="Arial"/>
          <w:sz w:val="24"/>
          <w:szCs w:val="24"/>
        </w:rPr>
        <w:t>администрации Златоруновского сельсовет</w:t>
      </w:r>
      <w:r w:rsidR="003C575C" w:rsidRPr="009A5E09">
        <w:rPr>
          <w:rFonts w:ascii="Arial" w:eastAsia="Times New Roman" w:hAnsi="Arial" w:cs="Arial"/>
          <w:sz w:val="24"/>
          <w:szCs w:val="24"/>
        </w:rPr>
        <w:t xml:space="preserve"> </w:t>
      </w:r>
      <w:r w:rsidR="00AD2DD2" w:rsidRPr="009A5E09">
        <w:rPr>
          <w:rFonts w:ascii="Arial" w:eastAsia="Times New Roman" w:hAnsi="Arial" w:cs="Arial"/>
          <w:sz w:val="24"/>
          <w:szCs w:val="24"/>
        </w:rPr>
        <w:t xml:space="preserve">(далее – комиссия) регулируются нормы, касающиеся </w:t>
      </w:r>
      <w:r w:rsidR="003C575C" w:rsidRPr="009A5E09">
        <w:rPr>
          <w:rFonts w:ascii="Arial" w:eastAsia="Times New Roman" w:hAnsi="Arial" w:cs="Arial"/>
          <w:sz w:val="24"/>
          <w:szCs w:val="24"/>
        </w:rPr>
        <w:t xml:space="preserve">определения </w:t>
      </w:r>
      <w:r w:rsidR="00AD2DD2" w:rsidRPr="009A5E09">
        <w:rPr>
          <w:rFonts w:ascii="Arial" w:eastAsia="Times New Roman" w:hAnsi="Arial" w:cs="Arial"/>
          <w:sz w:val="24"/>
          <w:szCs w:val="24"/>
        </w:rPr>
        <w:t>состава комиссии и порядка ее формирования, организации деятельности комиссии, функции комиссии.</w:t>
      </w:r>
    </w:p>
    <w:p w:rsidR="00924A17" w:rsidRPr="009A5E09" w:rsidRDefault="00AD2DD2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4157A6" w:rsidRPr="009A5E09">
        <w:rPr>
          <w:rFonts w:ascii="Arial" w:hAnsi="Arial" w:cs="Arial"/>
          <w:sz w:val="24"/>
          <w:szCs w:val="24"/>
        </w:rPr>
        <w:t xml:space="preserve">Комиссия создается в целях </w:t>
      </w:r>
      <w:r w:rsidR="00924A17" w:rsidRPr="009A5E09">
        <w:rPr>
          <w:rFonts w:ascii="Arial" w:hAnsi="Arial" w:cs="Arial"/>
          <w:sz w:val="24"/>
          <w:szCs w:val="24"/>
        </w:rPr>
        <w:t>приемк</w:t>
      </w:r>
      <w:r w:rsidR="003900C1" w:rsidRPr="009A5E09">
        <w:rPr>
          <w:rFonts w:ascii="Arial" w:hAnsi="Arial" w:cs="Arial"/>
          <w:sz w:val="24"/>
          <w:szCs w:val="24"/>
        </w:rPr>
        <w:t>и</w:t>
      </w:r>
      <w:r w:rsidR="00924A17" w:rsidRPr="009A5E09">
        <w:rPr>
          <w:rFonts w:ascii="Arial" w:hAnsi="Arial" w:cs="Arial"/>
          <w:sz w:val="24"/>
          <w:szCs w:val="24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</w:t>
      </w:r>
      <w:r w:rsidR="003900C1" w:rsidRPr="009A5E09">
        <w:rPr>
          <w:rFonts w:ascii="Arial" w:hAnsi="Arial" w:cs="Arial"/>
          <w:sz w:val="24"/>
          <w:szCs w:val="24"/>
        </w:rPr>
        <w:t xml:space="preserve">ответствии с </w:t>
      </w:r>
      <w:r w:rsidR="00924A17" w:rsidRPr="009A5E09">
        <w:rPr>
          <w:rFonts w:ascii="Arial" w:hAnsi="Arial" w:cs="Arial"/>
          <w:sz w:val="24"/>
          <w:szCs w:val="24"/>
        </w:rPr>
        <w:t xml:space="preserve">Федеральным законом </w:t>
      </w:r>
      <w:r w:rsidR="003900C1" w:rsidRPr="009A5E09">
        <w:rPr>
          <w:rFonts w:ascii="Arial" w:hAnsi="Arial" w:cs="Arial"/>
          <w:sz w:val="24"/>
          <w:szCs w:val="24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924A17" w:rsidRPr="009A5E09">
        <w:rPr>
          <w:rFonts w:ascii="Arial" w:hAnsi="Arial" w:cs="Arial"/>
          <w:sz w:val="24"/>
          <w:szCs w:val="24"/>
        </w:rPr>
        <w:t>экспертизы поставленного товара, результатов выполненной</w:t>
      </w:r>
      <w:proofErr w:type="gramEnd"/>
      <w:r w:rsidR="00924A17" w:rsidRPr="009A5E09">
        <w:rPr>
          <w:rFonts w:ascii="Arial" w:hAnsi="Arial" w:cs="Arial"/>
          <w:sz w:val="24"/>
          <w:szCs w:val="24"/>
        </w:rPr>
        <w:t xml:space="preserve"> работы, оказанной услуги,</w:t>
      </w:r>
      <w:r w:rsidR="00620301" w:rsidRPr="009A5E09">
        <w:rPr>
          <w:rFonts w:ascii="Arial" w:hAnsi="Arial" w:cs="Arial"/>
          <w:sz w:val="24"/>
          <w:szCs w:val="24"/>
        </w:rPr>
        <w:t xml:space="preserve"> </w:t>
      </w:r>
      <w:r w:rsidR="00924A17" w:rsidRPr="009A5E09">
        <w:rPr>
          <w:rFonts w:ascii="Arial" w:hAnsi="Arial" w:cs="Arial"/>
          <w:sz w:val="24"/>
          <w:szCs w:val="24"/>
        </w:rPr>
        <w:t>а также отдельных этапов исполнения контракта</w:t>
      </w:r>
      <w:r w:rsidR="003900C1" w:rsidRPr="009A5E09">
        <w:rPr>
          <w:rFonts w:ascii="Arial" w:hAnsi="Arial" w:cs="Arial"/>
          <w:sz w:val="24"/>
          <w:szCs w:val="24"/>
        </w:rPr>
        <w:t>.</w:t>
      </w:r>
    </w:p>
    <w:p w:rsidR="001F7AA4" w:rsidRPr="009A5E09" w:rsidRDefault="001F7AA4" w:rsidP="006128A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7AA4" w:rsidRPr="009A5E09" w:rsidRDefault="001F7AA4" w:rsidP="001F7AA4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Состав комиссии и порядок ее формирования</w:t>
      </w:r>
    </w:p>
    <w:p w:rsidR="001F7AA4" w:rsidRPr="009A5E09" w:rsidRDefault="001F7AA4" w:rsidP="001F7AA4">
      <w:pPr>
        <w:pStyle w:val="ab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257056" w:rsidRPr="009A5E09" w:rsidRDefault="00610C30" w:rsidP="00257056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Число членов комиссии, включая председателя комиссии, </w:t>
      </w:r>
      <w:r w:rsidR="007337F6" w:rsidRPr="009A5E09">
        <w:rPr>
          <w:rFonts w:ascii="Arial" w:hAnsi="Arial" w:cs="Arial"/>
          <w:sz w:val="24"/>
          <w:szCs w:val="24"/>
        </w:rPr>
        <w:t xml:space="preserve">составляет не менее </w:t>
      </w:r>
      <w:r w:rsidR="00F037E9" w:rsidRPr="009A5E09">
        <w:rPr>
          <w:rFonts w:ascii="Arial" w:hAnsi="Arial" w:cs="Arial"/>
          <w:sz w:val="24"/>
          <w:szCs w:val="24"/>
        </w:rPr>
        <w:t>5 человек.</w:t>
      </w:r>
    </w:p>
    <w:p w:rsidR="00257056" w:rsidRPr="009A5E09" w:rsidRDefault="00257056" w:rsidP="00257056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Состав комиссии утверждается </w:t>
      </w:r>
      <w:r w:rsidR="00892B74" w:rsidRPr="009A5E09">
        <w:rPr>
          <w:rFonts w:ascii="Arial" w:hAnsi="Arial" w:cs="Arial"/>
          <w:sz w:val="24"/>
          <w:szCs w:val="24"/>
        </w:rPr>
        <w:t>постановлением администрации Златоруновского сельсовета</w:t>
      </w:r>
    </w:p>
    <w:p w:rsidR="00F037E9" w:rsidRPr="009A5E09" w:rsidRDefault="00F037E9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Комиссия формируется в следующем составе:</w:t>
      </w:r>
    </w:p>
    <w:p w:rsidR="00F037E9" w:rsidRPr="009A5E09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председатель комиссии – 1 человек;</w:t>
      </w:r>
    </w:p>
    <w:p w:rsidR="00F037E9" w:rsidRPr="009A5E09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заместитель председателя комиссии – 1 человек;</w:t>
      </w:r>
    </w:p>
    <w:p w:rsidR="00F037E9" w:rsidRPr="009A5E09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секретарь комиссии – 1 человек;</w:t>
      </w:r>
    </w:p>
    <w:p w:rsidR="00F037E9" w:rsidRPr="009A5E09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члены комиссии – не менее двух</w:t>
      </w:r>
      <w:r w:rsidRPr="009A5E09">
        <w:rPr>
          <w:rFonts w:ascii="Arial" w:hAnsi="Arial" w:cs="Arial"/>
          <w:i/>
          <w:sz w:val="24"/>
          <w:szCs w:val="24"/>
        </w:rPr>
        <w:t xml:space="preserve"> </w:t>
      </w:r>
      <w:r w:rsidRPr="009A5E09">
        <w:rPr>
          <w:rFonts w:ascii="Arial" w:hAnsi="Arial" w:cs="Arial"/>
          <w:sz w:val="24"/>
          <w:szCs w:val="24"/>
        </w:rPr>
        <w:t>человек.</w:t>
      </w:r>
    </w:p>
    <w:p w:rsidR="00411ACC" w:rsidRPr="009A5E09" w:rsidRDefault="00E95076" w:rsidP="00E37D0B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Замена члена комиссии </w:t>
      </w:r>
      <w:r w:rsidR="00290A71" w:rsidRPr="009A5E09">
        <w:rPr>
          <w:rFonts w:ascii="Arial" w:hAnsi="Arial" w:cs="Arial"/>
          <w:sz w:val="24"/>
          <w:szCs w:val="24"/>
        </w:rPr>
        <w:t>производится</w:t>
      </w:r>
      <w:r w:rsidRPr="009A5E09">
        <w:rPr>
          <w:rFonts w:ascii="Arial" w:hAnsi="Arial" w:cs="Arial"/>
          <w:sz w:val="24"/>
          <w:szCs w:val="24"/>
        </w:rPr>
        <w:t xml:space="preserve"> путем внесения изменений в акт о создании комиссии.</w:t>
      </w:r>
    </w:p>
    <w:p w:rsidR="00051040" w:rsidRPr="009A5E09" w:rsidRDefault="00051040" w:rsidP="00051040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51040" w:rsidRPr="009A5E09" w:rsidRDefault="007C6468" w:rsidP="0005104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Организация деятельности комиссии</w:t>
      </w:r>
    </w:p>
    <w:p w:rsidR="00037850" w:rsidRPr="009A5E09" w:rsidRDefault="00037850" w:rsidP="00037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AEE" w:rsidRPr="009A5E09" w:rsidRDefault="002F2AEE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Председатель комиссии </w:t>
      </w:r>
      <w:r w:rsidR="00CF13B5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уведомляет членов комиссии об очередном заседании комиссии, 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организует и планирует её работу, председательствует на заседаниях комиссии, контролирует выполнение принятых решений.</w:t>
      </w:r>
    </w:p>
    <w:p w:rsidR="0053434D" w:rsidRPr="009A5E09" w:rsidRDefault="0053434D" w:rsidP="0053434D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Председатель уведомляет членов комиссии об очередном заседании комиссии не позднее</w:t>
      </w:r>
      <w:r w:rsidR="00F71CC5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чем 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  <w:t xml:space="preserve">за 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="00892B74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дней до дня заседания комиссии.</w:t>
      </w:r>
    </w:p>
    <w:p w:rsidR="00CF13B5" w:rsidRPr="009A5E09" w:rsidRDefault="002F2AEE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случае отсутствия председателя </w:t>
      </w:r>
      <w:r w:rsidR="00CF13B5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омиссии его функции осуществляет заместитель председателя комиссии</w:t>
      </w:r>
      <w:r w:rsidR="00CF13B5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F13B5" w:rsidRPr="009A5E09" w:rsidRDefault="00CF13B5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CC3FD8" w:rsidRPr="009A5E09" w:rsidRDefault="008725C1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Иные ч</w:t>
      </w:r>
      <w:r w:rsidR="00AC7ABE"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AC7ABE" w:rsidRPr="009A5E09" w:rsidRDefault="00CC3FD8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Формой деятельности комиссии является заседание.</w:t>
      </w:r>
    </w:p>
    <w:p w:rsidR="00836D20" w:rsidRPr="009A5E09" w:rsidRDefault="00836D20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lastRenderedPageBreak/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D06E7" w:rsidRPr="009A5E09" w:rsidRDefault="000D06E7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Члены комиссии осуществляют свои полномочия лично, передача членами комиссии своих полномочий другим лицам запрещается.</w:t>
      </w:r>
    </w:p>
    <w:p w:rsidR="002F2B1B" w:rsidRPr="009A5E09" w:rsidRDefault="002F2B1B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Комиссия принимает решения открытым голосованием, простым большинством голосов.</w:t>
      </w:r>
    </w:p>
    <w:p w:rsidR="00334662" w:rsidRPr="009A5E09" w:rsidRDefault="0033466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Каждый член комиссии имеет один голос. В случае равенства голосов голос председателя комиссии является решающим.</w:t>
      </w:r>
    </w:p>
    <w:p w:rsidR="001B5F82" w:rsidRPr="009A5E09" w:rsidRDefault="001B5F8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По итогам проведения приемки работ может быть принято одно из следующих решений:</w:t>
      </w:r>
    </w:p>
    <w:p w:rsidR="001B5F82" w:rsidRPr="009A5E09" w:rsidRDefault="002303E6" w:rsidP="002303E6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результат </w:t>
      </w:r>
      <w:r w:rsidR="00924A17" w:rsidRPr="009A5E09">
        <w:rPr>
          <w:rFonts w:ascii="Arial" w:hAnsi="Arial" w:cs="Arial"/>
          <w:sz w:val="24"/>
          <w:szCs w:val="24"/>
        </w:rPr>
        <w:t xml:space="preserve">отдельного </w:t>
      </w:r>
      <w:r w:rsidRPr="009A5E09">
        <w:rPr>
          <w:rFonts w:ascii="Arial" w:hAnsi="Arial" w:cs="Arial"/>
          <w:sz w:val="24"/>
          <w:szCs w:val="24"/>
        </w:rPr>
        <w:t>этапа исполнения контракта (поставленный товар</w:t>
      </w:r>
      <w:r w:rsidR="00120A4C" w:rsidRPr="009A5E09">
        <w:rPr>
          <w:rFonts w:ascii="Arial" w:hAnsi="Arial" w:cs="Arial"/>
          <w:sz w:val="24"/>
          <w:szCs w:val="24"/>
        </w:rPr>
        <w:t xml:space="preserve">, </w:t>
      </w:r>
      <w:r w:rsidRPr="009A5E09">
        <w:rPr>
          <w:rFonts w:ascii="Arial" w:hAnsi="Arial" w:cs="Arial"/>
          <w:sz w:val="24"/>
          <w:szCs w:val="24"/>
        </w:rPr>
        <w:t>выполненная работа, оказанная услуга) соответствует условиям контракта и подлежит приемке;</w:t>
      </w:r>
    </w:p>
    <w:p w:rsidR="002303E6" w:rsidRPr="009A5E09" w:rsidRDefault="002303E6" w:rsidP="00C24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выявлено несоответствие результата </w:t>
      </w:r>
      <w:r w:rsidR="008F41FA" w:rsidRPr="009A5E09">
        <w:rPr>
          <w:rFonts w:ascii="Arial" w:hAnsi="Arial" w:cs="Arial"/>
          <w:sz w:val="24"/>
          <w:szCs w:val="24"/>
        </w:rPr>
        <w:t xml:space="preserve">отдельного </w:t>
      </w:r>
      <w:r w:rsidRPr="009A5E09">
        <w:rPr>
          <w:rFonts w:ascii="Arial" w:hAnsi="Arial" w:cs="Arial"/>
          <w:sz w:val="24"/>
          <w:szCs w:val="24"/>
        </w:rPr>
        <w:t>этапа исполнения контракта (поставленного товара</w:t>
      </w:r>
      <w:r w:rsidR="00120A4C" w:rsidRPr="009A5E09">
        <w:rPr>
          <w:rFonts w:ascii="Arial" w:hAnsi="Arial" w:cs="Arial"/>
          <w:sz w:val="24"/>
          <w:szCs w:val="24"/>
        </w:rPr>
        <w:t xml:space="preserve">, </w:t>
      </w:r>
      <w:r w:rsidRPr="009A5E09">
        <w:rPr>
          <w:rFonts w:ascii="Arial" w:hAnsi="Arial" w:cs="Arial"/>
          <w:sz w:val="24"/>
          <w:szCs w:val="24"/>
        </w:rPr>
        <w:t>выполненной работы, оказанной услуги)</w:t>
      </w:r>
      <w:r w:rsidR="00120A4C" w:rsidRPr="009A5E09">
        <w:rPr>
          <w:rFonts w:ascii="Arial" w:hAnsi="Arial" w:cs="Arial"/>
          <w:sz w:val="24"/>
          <w:szCs w:val="24"/>
        </w:rPr>
        <w:t xml:space="preserve"> условиям контракта. </w:t>
      </w:r>
      <w:proofErr w:type="gramStart"/>
      <w:r w:rsidR="00120A4C" w:rsidRPr="009A5E09">
        <w:rPr>
          <w:rFonts w:ascii="Arial" w:hAnsi="Arial" w:cs="Arial"/>
          <w:sz w:val="24"/>
          <w:szCs w:val="24"/>
        </w:rPr>
        <w:t>В</w:t>
      </w:r>
      <w:r w:rsidRPr="009A5E09">
        <w:rPr>
          <w:rFonts w:ascii="Arial" w:hAnsi="Arial" w:cs="Arial"/>
          <w:sz w:val="24"/>
          <w:szCs w:val="24"/>
        </w:rPr>
        <w:t>ыявленное несоответствие не препятствует приемке результат</w:t>
      </w:r>
      <w:r w:rsidR="00642599" w:rsidRPr="009A5E09">
        <w:rPr>
          <w:rFonts w:ascii="Arial" w:hAnsi="Arial" w:cs="Arial"/>
          <w:sz w:val="24"/>
          <w:szCs w:val="24"/>
        </w:rPr>
        <w:t xml:space="preserve">а </w:t>
      </w:r>
      <w:r w:rsidR="008F41FA" w:rsidRPr="009A5E09">
        <w:rPr>
          <w:rFonts w:ascii="Arial" w:hAnsi="Arial" w:cs="Arial"/>
          <w:sz w:val="24"/>
          <w:szCs w:val="24"/>
        </w:rPr>
        <w:t xml:space="preserve">отдельного </w:t>
      </w:r>
      <w:r w:rsidR="00642599" w:rsidRPr="009A5E09">
        <w:rPr>
          <w:rFonts w:ascii="Arial" w:hAnsi="Arial" w:cs="Arial"/>
          <w:sz w:val="24"/>
          <w:szCs w:val="24"/>
        </w:rPr>
        <w:t xml:space="preserve">этапа исполнения контракта (поставленного </w:t>
      </w:r>
      <w:r w:rsidRPr="009A5E09">
        <w:rPr>
          <w:rFonts w:ascii="Arial" w:hAnsi="Arial" w:cs="Arial"/>
          <w:sz w:val="24"/>
          <w:szCs w:val="24"/>
        </w:rPr>
        <w:t xml:space="preserve">товара, </w:t>
      </w:r>
      <w:r w:rsidR="00642599" w:rsidRPr="009A5E09">
        <w:rPr>
          <w:rFonts w:ascii="Arial" w:hAnsi="Arial" w:cs="Arial"/>
          <w:sz w:val="24"/>
          <w:szCs w:val="24"/>
        </w:rPr>
        <w:t xml:space="preserve">выполненной </w:t>
      </w:r>
      <w:r w:rsidRPr="009A5E09">
        <w:rPr>
          <w:rFonts w:ascii="Arial" w:hAnsi="Arial" w:cs="Arial"/>
          <w:sz w:val="24"/>
          <w:szCs w:val="24"/>
        </w:rPr>
        <w:t xml:space="preserve">работы, </w:t>
      </w:r>
      <w:r w:rsidR="00642599" w:rsidRPr="009A5E09">
        <w:rPr>
          <w:rFonts w:ascii="Arial" w:hAnsi="Arial" w:cs="Arial"/>
          <w:sz w:val="24"/>
          <w:szCs w:val="24"/>
        </w:rPr>
        <w:t xml:space="preserve">оказанной </w:t>
      </w:r>
      <w:r w:rsidRPr="009A5E09">
        <w:rPr>
          <w:rFonts w:ascii="Arial" w:hAnsi="Arial" w:cs="Arial"/>
          <w:sz w:val="24"/>
          <w:szCs w:val="24"/>
        </w:rPr>
        <w:t>услуги и устранено поставщиком (подрядчиком, исполнителем)</w:t>
      </w:r>
      <w:r w:rsidR="00642599" w:rsidRPr="009A5E09">
        <w:rPr>
          <w:rFonts w:ascii="Arial" w:hAnsi="Arial" w:cs="Arial"/>
          <w:sz w:val="24"/>
          <w:szCs w:val="24"/>
        </w:rPr>
        <w:t xml:space="preserve"> в случае устранения поставщиком (подрядчиком, исполнителем)</w:t>
      </w:r>
      <w:r w:rsidR="00C24F43" w:rsidRPr="009A5E09">
        <w:rPr>
          <w:rFonts w:ascii="Arial" w:hAnsi="Arial" w:cs="Arial"/>
          <w:sz w:val="24"/>
          <w:szCs w:val="24"/>
        </w:rPr>
        <w:t>;</w:t>
      </w:r>
      <w:proofErr w:type="gramEnd"/>
    </w:p>
    <w:p w:rsidR="00FF6D6A" w:rsidRPr="009A5E09" w:rsidRDefault="00C24F43" w:rsidP="00FF6D6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результат </w:t>
      </w:r>
      <w:r w:rsidR="001A341F" w:rsidRPr="009A5E09">
        <w:rPr>
          <w:rFonts w:ascii="Arial" w:hAnsi="Arial" w:cs="Arial"/>
          <w:sz w:val="24"/>
          <w:szCs w:val="24"/>
        </w:rPr>
        <w:t xml:space="preserve">отдельного </w:t>
      </w:r>
      <w:r w:rsidRPr="009A5E09">
        <w:rPr>
          <w:rFonts w:ascii="Arial" w:hAnsi="Arial" w:cs="Arial"/>
          <w:sz w:val="24"/>
          <w:szCs w:val="24"/>
        </w:rPr>
        <w:t>этапа исполнения контракта (поставленн</w:t>
      </w:r>
      <w:r w:rsidR="008F1E64" w:rsidRPr="009A5E09">
        <w:rPr>
          <w:rFonts w:ascii="Arial" w:hAnsi="Arial" w:cs="Arial"/>
          <w:sz w:val="24"/>
          <w:szCs w:val="24"/>
        </w:rPr>
        <w:t>ый</w:t>
      </w:r>
      <w:r w:rsidRPr="009A5E09">
        <w:rPr>
          <w:rFonts w:ascii="Arial" w:hAnsi="Arial" w:cs="Arial"/>
          <w:sz w:val="24"/>
          <w:szCs w:val="24"/>
        </w:rPr>
        <w:t xml:space="preserve"> товар, выполненн</w:t>
      </w:r>
      <w:r w:rsidR="008F1E64" w:rsidRPr="009A5E09">
        <w:rPr>
          <w:rFonts w:ascii="Arial" w:hAnsi="Arial" w:cs="Arial"/>
          <w:sz w:val="24"/>
          <w:szCs w:val="24"/>
        </w:rPr>
        <w:t>ая</w:t>
      </w:r>
      <w:r w:rsidRPr="009A5E09">
        <w:rPr>
          <w:rFonts w:ascii="Arial" w:hAnsi="Arial" w:cs="Arial"/>
          <w:sz w:val="24"/>
          <w:szCs w:val="24"/>
        </w:rPr>
        <w:t xml:space="preserve"> работ</w:t>
      </w:r>
      <w:r w:rsidR="008F1E64" w:rsidRPr="009A5E09">
        <w:rPr>
          <w:rFonts w:ascii="Arial" w:hAnsi="Arial" w:cs="Arial"/>
          <w:sz w:val="24"/>
          <w:szCs w:val="24"/>
        </w:rPr>
        <w:t>а</w:t>
      </w:r>
      <w:r w:rsidRPr="009A5E09">
        <w:rPr>
          <w:rFonts w:ascii="Arial" w:hAnsi="Arial" w:cs="Arial"/>
          <w:sz w:val="24"/>
          <w:szCs w:val="24"/>
        </w:rPr>
        <w:t>, оказанн</w:t>
      </w:r>
      <w:r w:rsidR="008F1E64" w:rsidRPr="009A5E09">
        <w:rPr>
          <w:rFonts w:ascii="Arial" w:hAnsi="Arial" w:cs="Arial"/>
          <w:sz w:val="24"/>
          <w:szCs w:val="24"/>
        </w:rPr>
        <w:t>ая</w:t>
      </w:r>
      <w:r w:rsidRPr="009A5E09">
        <w:rPr>
          <w:rFonts w:ascii="Arial" w:hAnsi="Arial" w:cs="Arial"/>
          <w:sz w:val="24"/>
          <w:szCs w:val="24"/>
        </w:rPr>
        <w:t xml:space="preserve"> услуг</w:t>
      </w:r>
      <w:r w:rsidR="008F1E64" w:rsidRPr="009A5E09">
        <w:rPr>
          <w:rFonts w:ascii="Arial" w:hAnsi="Arial" w:cs="Arial"/>
          <w:sz w:val="24"/>
          <w:szCs w:val="24"/>
        </w:rPr>
        <w:t>а</w:t>
      </w:r>
      <w:r w:rsidRPr="009A5E09">
        <w:rPr>
          <w:rFonts w:ascii="Arial" w:hAnsi="Arial" w:cs="Arial"/>
          <w:sz w:val="24"/>
          <w:szCs w:val="24"/>
        </w:rPr>
        <w:t xml:space="preserve">) </w:t>
      </w:r>
      <w:r w:rsidR="0063325D" w:rsidRPr="009A5E09">
        <w:rPr>
          <w:rFonts w:ascii="Arial" w:hAnsi="Arial" w:cs="Arial"/>
          <w:sz w:val="24"/>
          <w:szCs w:val="24"/>
        </w:rPr>
        <w:t xml:space="preserve">не соответствует </w:t>
      </w:r>
      <w:r w:rsidRPr="009A5E09">
        <w:rPr>
          <w:rFonts w:ascii="Arial" w:hAnsi="Arial" w:cs="Arial"/>
          <w:sz w:val="24"/>
          <w:szCs w:val="24"/>
        </w:rPr>
        <w:t>условиям контракта и приемке не подлежит.</w:t>
      </w:r>
    </w:p>
    <w:p w:rsidR="00FF6D6A" w:rsidRPr="009A5E09" w:rsidRDefault="00FF6D6A" w:rsidP="00FF6D6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3.11. Решения комиссии оформляются протоколом, который подписывается членами комиссии, участвующими в приемке отдельного этапа исполнения контракта (товара, работы услуги) и согласными с соответствующими решениями </w:t>
      </w:r>
      <w:r w:rsidR="008B2D3F" w:rsidRPr="009A5E09">
        <w:rPr>
          <w:rFonts w:ascii="Arial" w:hAnsi="Arial" w:cs="Arial"/>
          <w:sz w:val="24"/>
          <w:szCs w:val="24"/>
        </w:rPr>
        <w:t>комиссии.</w:t>
      </w:r>
    </w:p>
    <w:p w:rsidR="00FF6D6A" w:rsidRPr="009A5E09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Если член комиссии имеет особое мнение, оно заносится в </w:t>
      </w:r>
      <w:r w:rsidR="007C687A" w:rsidRPr="009A5E09">
        <w:rPr>
          <w:rFonts w:ascii="Arial" w:hAnsi="Arial" w:cs="Arial"/>
          <w:sz w:val="24"/>
          <w:szCs w:val="24"/>
        </w:rPr>
        <w:t xml:space="preserve">протокол </w:t>
      </w:r>
      <w:r w:rsidRPr="009A5E09">
        <w:rPr>
          <w:rFonts w:ascii="Arial" w:hAnsi="Arial" w:cs="Arial"/>
          <w:sz w:val="24"/>
          <w:szCs w:val="24"/>
        </w:rPr>
        <w:t>комиссии за подпис</w:t>
      </w:r>
      <w:r w:rsidR="007C687A" w:rsidRPr="009A5E09">
        <w:rPr>
          <w:rFonts w:ascii="Arial" w:hAnsi="Arial" w:cs="Arial"/>
          <w:sz w:val="24"/>
          <w:szCs w:val="24"/>
        </w:rPr>
        <w:t>ью этого члена приемочной комис</w:t>
      </w:r>
      <w:r w:rsidR="008B2D3F" w:rsidRPr="009A5E09">
        <w:rPr>
          <w:rFonts w:ascii="Arial" w:hAnsi="Arial" w:cs="Arial"/>
          <w:sz w:val="24"/>
          <w:szCs w:val="24"/>
        </w:rPr>
        <w:t>сии.</w:t>
      </w:r>
    </w:p>
    <w:p w:rsidR="00FF6D6A" w:rsidRPr="009A5E09" w:rsidRDefault="00AD2DD2" w:rsidP="00207F74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3.12</w:t>
      </w:r>
      <w:r w:rsidR="00FF6D6A" w:rsidRPr="009A5E09">
        <w:rPr>
          <w:rFonts w:ascii="Arial" w:hAnsi="Arial" w:cs="Arial"/>
          <w:sz w:val="24"/>
          <w:szCs w:val="24"/>
        </w:rPr>
        <w:t xml:space="preserve">. Протокол приемочной комиссии по проведению приемки </w:t>
      </w:r>
      <w:r w:rsidR="00207F74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9A5E09">
        <w:rPr>
          <w:rFonts w:ascii="Arial" w:hAnsi="Arial" w:cs="Arial"/>
          <w:sz w:val="24"/>
          <w:szCs w:val="24"/>
        </w:rPr>
        <w:t>товар</w:t>
      </w:r>
      <w:r w:rsidR="00207F74" w:rsidRPr="009A5E09">
        <w:rPr>
          <w:rFonts w:ascii="Arial" w:hAnsi="Arial" w:cs="Arial"/>
          <w:sz w:val="24"/>
          <w:szCs w:val="24"/>
        </w:rPr>
        <w:t>а,</w:t>
      </w:r>
      <w:r w:rsidR="00FF6D6A" w:rsidRPr="009A5E09">
        <w:rPr>
          <w:rFonts w:ascii="Arial" w:hAnsi="Arial" w:cs="Arial"/>
          <w:sz w:val="24"/>
          <w:szCs w:val="24"/>
        </w:rPr>
        <w:t xml:space="preserve"> работ</w:t>
      </w:r>
      <w:r w:rsidR="00207F74" w:rsidRPr="009A5E09">
        <w:rPr>
          <w:rFonts w:ascii="Arial" w:hAnsi="Arial" w:cs="Arial"/>
          <w:sz w:val="24"/>
          <w:szCs w:val="24"/>
        </w:rPr>
        <w:t>ы</w:t>
      </w:r>
      <w:r w:rsidR="00FF6D6A" w:rsidRPr="009A5E09">
        <w:rPr>
          <w:rFonts w:ascii="Arial" w:hAnsi="Arial" w:cs="Arial"/>
          <w:sz w:val="24"/>
          <w:szCs w:val="24"/>
        </w:rPr>
        <w:t>, услуг</w:t>
      </w:r>
      <w:r w:rsidR="00207F74" w:rsidRPr="009A5E09">
        <w:rPr>
          <w:rFonts w:ascii="Arial" w:hAnsi="Arial" w:cs="Arial"/>
          <w:sz w:val="24"/>
          <w:szCs w:val="24"/>
        </w:rPr>
        <w:t>и</w:t>
      </w:r>
      <w:r w:rsidR="00FF6D6A" w:rsidRPr="009A5E09">
        <w:rPr>
          <w:rFonts w:ascii="Arial" w:hAnsi="Arial" w:cs="Arial"/>
          <w:sz w:val="24"/>
          <w:szCs w:val="24"/>
        </w:rPr>
        <w:t xml:space="preserve">) по контракту должен </w:t>
      </w:r>
      <w:r w:rsidR="008B2D3F" w:rsidRPr="009A5E09">
        <w:rPr>
          <w:rFonts w:ascii="Arial" w:hAnsi="Arial" w:cs="Arial"/>
          <w:sz w:val="24"/>
          <w:szCs w:val="24"/>
        </w:rPr>
        <w:t>содержать:</w:t>
      </w:r>
    </w:p>
    <w:p w:rsidR="00FF6D6A" w:rsidRPr="009A5E09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дату и место проведения приемки </w:t>
      </w:r>
      <w:r w:rsidR="00957C17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9A5E09">
        <w:rPr>
          <w:rFonts w:ascii="Arial" w:hAnsi="Arial" w:cs="Arial"/>
          <w:sz w:val="24"/>
          <w:szCs w:val="24"/>
        </w:rPr>
        <w:t>товар</w:t>
      </w:r>
      <w:r w:rsidR="00957C17" w:rsidRPr="009A5E09">
        <w:rPr>
          <w:rFonts w:ascii="Arial" w:hAnsi="Arial" w:cs="Arial"/>
          <w:sz w:val="24"/>
          <w:szCs w:val="24"/>
        </w:rPr>
        <w:t>а,</w:t>
      </w:r>
      <w:r w:rsidRPr="009A5E09">
        <w:rPr>
          <w:rFonts w:ascii="Arial" w:hAnsi="Arial" w:cs="Arial"/>
          <w:sz w:val="24"/>
          <w:szCs w:val="24"/>
        </w:rPr>
        <w:t xml:space="preserve"> работ</w:t>
      </w:r>
      <w:r w:rsidR="00957C17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услуг</w:t>
      </w:r>
      <w:r w:rsidR="00957C17" w:rsidRPr="009A5E09">
        <w:rPr>
          <w:rFonts w:ascii="Arial" w:hAnsi="Arial" w:cs="Arial"/>
          <w:sz w:val="24"/>
          <w:szCs w:val="24"/>
        </w:rPr>
        <w:t>и</w:t>
      </w:r>
      <w:r w:rsidR="008B2D3F" w:rsidRPr="009A5E09">
        <w:rPr>
          <w:rFonts w:ascii="Arial" w:hAnsi="Arial" w:cs="Arial"/>
          <w:sz w:val="24"/>
          <w:szCs w:val="24"/>
        </w:rPr>
        <w:t>) по контракту;</w:t>
      </w:r>
    </w:p>
    <w:p w:rsidR="00FF6D6A" w:rsidRPr="009A5E09" w:rsidRDefault="00D145FE" w:rsidP="00D145FE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реквизиты</w:t>
      </w:r>
      <w:r w:rsidR="00FF6D6A" w:rsidRPr="009A5E09">
        <w:rPr>
          <w:rFonts w:ascii="Arial" w:hAnsi="Arial" w:cs="Arial"/>
          <w:sz w:val="24"/>
          <w:szCs w:val="24"/>
        </w:rPr>
        <w:t xml:space="preserve"> </w:t>
      </w:r>
      <w:r w:rsidR="009C1706" w:rsidRPr="009A5E09">
        <w:rPr>
          <w:rFonts w:ascii="Arial" w:hAnsi="Arial" w:cs="Arial"/>
          <w:sz w:val="24"/>
          <w:szCs w:val="24"/>
        </w:rPr>
        <w:t xml:space="preserve">соответствующего </w:t>
      </w:r>
      <w:r w:rsidR="00FF6D6A" w:rsidRPr="009A5E09">
        <w:rPr>
          <w:rFonts w:ascii="Arial" w:hAnsi="Arial" w:cs="Arial"/>
          <w:sz w:val="24"/>
          <w:szCs w:val="24"/>
        </w:rPr>
        <w:t>контракта</w:t>
      </w:r>
      <w:r w:rsidR="009C1706" w:rsidRPr="009A5E09">
        <w:rPr>
          <w:rFonts w:ascii="Arial" w:hAnsi="Arial" w:cs="Arial"/>
          <w:sz w:val="24"/>
          <w:szCs w:val="24"/>
        </w:rPr>
        <w:t>;</w:t>
      </w:r>
    </w:p>
    <w:p w:rsidR="00FF6D6A" w:rsidRPr="009A5E09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список присутствующи</w:t>
      </w:r>
      <w:r w:rsidR="008B2D3F" w:rsidRPr="009A5E09">
        <w:rPr>
          <w:rFonts w:ascii="Arial" w:hAnsi="Arial" w:cs="Arial"/>
          <w:sz w:val="24"/>
          <w:szCs w:val="24"/>
        </w:rPr>
        <w:t>х на заседании членов комиссии;</w:t>
      </w:r>
    </w:p>
    <w:p w:rsidR="00FF6D6A" w:rsidRPr="009A5E09" w:rsidRDefault="00FF6D6A" w:rsidP="0004137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решение о возможности или о невозможности приемки </w:t>
      </w:r>
      <w:r w:rsidR="0004137B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9A5E09">
        <w:rPr>
          <w:rFonts w:ascii="Arial" w:hAnsi="Arial" w:cs="Arial"/>
          <w:sz w:val="24"/>
          <w:szCs w:val="24"/>
        </w:rPr>
        <w:t>товар</w:t>
      </w:r>
      <w:r w:rsidR="0004137B" w:rsidRPr="009A5E09">
        <w:rPr>
          <w:rFonts w:ascii="Arial" w:hAnsi="Arial" w:cs="Arial"/>
          <w:sz w:val="24"/>
          <w:szCs w:val="24"/>
        </w:rPr>
        <w:t xml:space="preserve">а, </w:t>
      </w:r>
      <w:r w:rsidRPr="009A5E09">
        <w:rPr>
          <w:rFonts w:ascii="Arial" w:hAnsi="Arial" w:cs="Arial"/>
          <w:sz w:val="24"/>
          <w:szCs w:val="24"/>
        </w:rPr>
        <w:t>работ</w:t>
      </w:r>
      <w:r w:rsidR="0004137B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услуг</w:t>
      </w:r>
      <w:r w:rsidR="0004137B" w:rsidRPr="009A5E09">
        <w:rPr>
          <w:rFonts w:ascii="Arial" w:hAnsi="Arial" w:cs="Arial"/>
          <w:sz w:val="24"/>
          <w:szCs w:val="24"/>
        </w:rPr>
        <w:t>и</w:t>
      </w:r>
      <w:r w:rsidR="008B2D3F" w:rsidRPr="009A5E09">
        <w:rPr>
          <w:rFonts w:ascii="Arial" w:hAnsi="Arial" w:cs="Arial"/>
          <w:sz w:val="24"/>
          <w:szCs w:val="24"/>
        </w:rPr>
        <w:t>);</w:t>
      </w:r>
    </w:p>
    <w:p w:rsidR="00FF6D6A" w:rsidRPr="009A5E09" w:rsidRDefault="00FF6D6A" w:rsidP="0004137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перечень замечаний, которые были выявлены по итогам приемки </w:t>
      </w:r>
      <w:r w:rsidR="0004137B" w:rsidRPr="009A5E09">
        <w:rPr>
          <w:rFonts w:ascii="Arial" w:hAnsi="Arial" w:cs="Arial"/>
          <w:sz w:val="24"/>
          <w:szCs w:val="24"/>
        </w:rPr>
        <w:t>отдельного этапа исполнения контракта (това</w:t>
      </w:r>
      <w:r w:rsidRPr="009A5E09">
        <w:rPr>
          <w:rFonts w:ascii="Arial" w:hAnsi="Arial" w:cs="Arial"/>
          <w:sz w:val="24"/>
          <w:szCs w:val="24"/>
        </w:rPr>
        <w:t>р</w:t>
      </w:r>
      <w:r w:rsidR="0004137B" w:rsidRPr="009A5E09">
        <w:rPr>
          <w:rFonts w:ascii="Arial" w:hAnsi="Arial" w:cs="Arial"/>
          <w:sz w:val="24"/>
          <w:szCs w:val="24"/>
        </w:rPr>
        <w:t xml:space="preserve">а, </w:t>
      </w:r>
      <w:r w:rsidRPr="009A5E09">
        <w:rPr>
          <w:rFonts w:ascii="Arial" w:hAnsi="Arial" w:cs="Arial"/>
          <w:sz w:val="24"/>
          <w:szCs w:val="24"/>
        </w:rPr>
        <w:t>работ</w:t>
      </w:r>
      <w:r w:rsidR="0004137B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услуг</w:t>
      </w:r>
      <w:r w:rsidR="0004137B" w:rsidRPr="009A5E09">
        <w:rPr>
          <w:rFonts w:ascii="Arial" w:hAnsi="Arial" w:cs="Arial"/>
          <w:sz w:val="24"/>
          <w:szCs w:val="24"/>
        </w:rPr>
        <w:t>и</w:t>
      </w:r>
      <w:r w:rsidRPr="009A5E09">
        <w:rPr>
          <w:rFonts w:ascii="Arial" w:hAnsi="Arial" w:cs="Arial"/>
          <w:sz w:val="24"/>
          <w:szCs w:val="24"/>
        </w:rPr>
        <w:t>), и перечень рекоменда</w:t>
      </w:r>
      <w:r w:rsidR="0004137B" w:rsidRPr="009A5E09">
        <w:rPr>
          <w:rFonts w:ascii="Arial" w:hAnsi="Arial" w:cs="Arial"/>
          <w:sz w:val="24"/>
          <w:szCs w:val="24"/>
        </w:rPr>
        <w:t>ций и предложений по их реализа</w:t>
      </w:r>
      <w:r w:rsidR="008B2D3F" w:rsidRPr="009A5E09">
        <w:rPr>
          <w:rFonts w:ascii="Arial" w:hAnsi="Arial" w:cs="Arial"/>
          <w:sz w:val="24"/>
          <w:szCs w:val="24"/>
        </w:rPr>
        <w:t>ции;</w:t>
      </w:r>
    </w:p>
    <w:p w:rsidR="00FF6D6A" w:rsidRPr="009A5E09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результаты голосования по итогам приемки </w:t>
      </w:r>
      <w:r w:rsidR="00187A34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9A5E09">
        <w:rPr>
          <w:rFonts w:ascii="Arial" w:hAnsi="Arial" w:cs="Arial"/>
          <w:sz w:val="24"/>
          <w:szCs w:val="24"/>
        </w:rPr>
        <w:t>товар</w:t>
      </w:r>
      <w:r w:rsidR="00187A34" w:rsidRPr="009A5E09">
        <w:rPr>
          <w:rFonts w:ascii="Arial" w:hAnsi="Arial" w:cs="Arial"/>
          <w:sz w:val="24"/>
          <w:szCs w:val="24"/>
        </w:rPr>
        <w:t xml:space="preserve">а, </w:t>
      </w:r>
      <w:r w:rsidRPr="009A5E09">
        <w:rPr>
          <w:rFonts w:ascii="Arial" w:hAnsi="Arial" w:cs="Arial"/>
          <w:sz w:val="24"/>
          <w:szCs w:val="24"/>
        </w:rPr>
        <w:t>работ</w:t>
      </w:r>
      <w:r w:rsidR="00187A34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услуг</w:t>
      </w:r>
      <w:r w:rsidR="00187A34" w:rsidRPr="009A5E09">
        <w:rPr>
          <w:rFonts w:ascii="Arial" w:hAnsi="Arial" w:cs="Arial"/>
          <w:sz w:val="24"/>
          <w:szCs w:val="24"/>
        </w:rPr>
        <w:t>и</w:t>
      </w:r>
      <w:r w:rsidR="00527A9D" w:rsidRPr="009A5E09">
        <w:rPr>
          <w:rFonts w:ascii="Arial" w:hAnsi="Arial" w:cs="Arial"/>
          <w:sz w:val="24"/>
          <w:szCs w:val="24"/>
        </w:rPr>
        <w:t>);</w:t>
      </w:r>
    </w:p>
    <w:p w:rsidR="00527A9D" w:rsidRPr="009A5E09" w:rsidRDefault="00527A9D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A5E09">
        <w:rPr>
          <w:rFonts w:ascii="Arial" w:hAnsi="Arial" w:cs="Arial"/>
          <w:i/>
          <w:sz w:val="24"/>
          <w:szCs w:val="24"/>
        </w:rPr>
        <w:t>иное</w:t>
      </w:r>
      <w:r w:rsidR="00620301" w:rsidRPr="009A5E09">
        <w:rPr>
          <w:rFonts w:ascii="Arial" w:hAnsi="Arial" w:cs="Arial"/>
          <w:i/>
          <w:sz w:val="24"/>
          <w:szCs w:val="24"/>
        </w:rPr>
        <w:t>.</w:t>
      </w:r>
    </w:p>
    <w:p w:rsidR="008C31B3" w:rsidRPr="009A5E09" w:rsidRDefault="00527A9D" w:rsidP="00AD2DD2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3.13</w:t>
      </w:r>
      <w:r w:rsidR="00FF6D6A" w:rsidRPr="009A5E0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F6D6A" w:rsidRPr="009A5E09">
        <w:rPr>
          <w:rFonts w:ascii="Arial" w:hAnsi="Arial" w:cs="Arial"/>
          <w:sz w:val="24"/>
          <w:szCs w:val="24"/>
        </w:rPr>
        <w:t xml:space="preserve">Если по итогам приемки товаров (работ, услуг) будет принято </w:t>
      </w:r>
      <w:r w:rsidR="00AD2DD2" w:rsidRPr="009A5E09">
        <w:rPr>
          <w:rFonts w:ascii="Arial" w:hAnsi="Arial" w:cs="Arial"/>
          <w:sz w:val="24"/>
          <w:szCs w:val="24"/>
        </w:rPr>
        <w:t>ре</w:t>
      </w:r>
      <w:r w:rsidR="00FF6D6A" w:rsidRPr="009A5E09">
        <w:rPr>
          <w:rFonts w:ascii="Arial" w:hAnsi="Arial" w:cs="Arial"/>
          <w:sz w:val="24"/>
          <w:szCs w:val="24"/>
        </w:rPr>
        <w:t xml:space="preserve">шение о невозможности осуществления приемки </w:t>
      </w:r>
      <w:r w:rsidR="00187A34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9A5E09">
        <w:rPr>
          <w:rFonts w:ascii="Arial" w:hAnsi="Arial" w:cs="Arial"/>
          <w:sz w:val="24"/>
          <w:szCs w:val="24"/>
        </w:rPr>
        <w:t>товар</w:t>
      </w:r>
      <w:r w:rsidR="00187A34" w:rsidRPr="009A5E09">
        <w:rPr>
          <w:rFonts w:ascii="Arial" w:hAnsi="Arial" w:cs="Arial"/>
          <w:sz w:val="24"/>
          <w:szCs w:val="24"/>
        </w:rPr>
        <w:t xml:space="preserve">а, </w:t>
      </w:r>
      <w:r w:rsidR="00FF6D6A" w:rsidRPr="009A5E09">
        <w:rPr>
          <w:rFonts w:ascii="Arial" w:hAnsi="Arial" w:cs="Arial"/>
          <w:sz w:val="24"/>
          <w:szCs w:val="24"/>
        </w:rPr>
        <w:t>работ</w:t>
      </w:r>
      <w:r w:rsidR="00187A34" w:rsidRPr="009A5E09">
        <w:rPr>
          <w:rFonts w:ascii="Arial" w:hAnsi="Arial" w:cs="Arial"/>
          <w:sz w:val="24"/>
          <w:szCs w:val="24"/>
        </w:rPr>
        <w:t>ы</w:t>
      </w:r>
      <w:r w:rsidR="00FF6D6A" w:rsidRPr="009A5E09">
        <w:rPr>
          <w:rFonts w:ascii="Arial" w:hAnsi="Arial" w:cs="Arial"/>
          <w:sz w:val="24"/>
          <w:szCs w:val="24"/>
        </w:rPr>
        <w:t>, услуг</w:t>
      </w:r>
      <w:r w:rsidR="00187A34" w:rsidRPr="009A5E09">
        <w:rPr>
          <w:rFonts w:ascii="Arial" w:hAnsi="Arial" w:cs="Arial"/>
          <w:sz w:val="24"/>
          <w:szCs w:val="24"/>
        </w:rPr>
        <w:t>и</w:t>
      </w:r>
      <w:r w:rsidR="00FF6D6A" w:rsidRPr="009A5E09">
        <w:rPr>
          <w:rFonts w:ascii="Arial" w:hAnsi="Arial" w:cs="Arial"/>
          <w:sz w:val="24"/>
          <w:szCs w:val="24"/>
        </w:rPr>
        <w:t xml:space="preserve">), то протокол комиссии по проведению приемки </w:t>
      </w:r>
      <w:r w:rsidR="00187A34" w:rsidRPr="009A5E09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9A5E09">
        <w:rPr>
          <w:rFonts w:ascii="Arial" w:hAnsi="Arial" w:cs="Arial"/>
          <w:sz w:val="24"/>
          <w:szCs w:val="24"/>
        </w:rPr>
        <w:t>товар</w:t>
      </w:r>
      <w:r w:rsidR="00187A34" w:rsidRPr="009A5E09">
        <w:rPr>
          <w:rFonts w:ascii="Arial" w:hAnsi="Arial" w:cs="Arial"/>
          <w:sz w:val="24"/>
          <w:szCs w:val="24"/>
        </w:rPr>
        <w:t>а,</w:t>
      </w:r>
      <w:r w:rsidR="00FF6D6A" w:rsidRPr="009A5E09">
        <w:rPr>
          <w:rFonts w:ascii="Arial" w:hAnsi="Arial" w:cs="Arial"/>
          <w:sz w:val="24"/>
          <w:szCs w:val="24"/>
        </w:rPr>
        <w:t xml:space="preserve"> работ</w:t>
      </w:r>
      <w:r w:rsidR="00187A34" w:rsidRPr="009A5E09">
        <w:rPr>
          <w:rFonts w:ascii="Arial" w:hAnsi="Arial" w:cs="Arial"/>
          <w:sz w:val="24"/>
          <w:szCs w:val="24"/>
        </w:rPr>
        <w:t>ы, ус</w:t>
      </w:r>
      <w:r w:rsidR="00FF6D6A" w:rsidRPr="009A5E09">
        <w:rPr>
          <w:rFonts w:ascii="Arial" w:hAnsi="Arial" w:cs="Arial"/>
          <w:sz w:val="24"/>
          <w:szCs w:val="24"/>
        </w:rPr>
        <w:t>луг</w:t>
      </w:r>
      <w:r w:rsidR="00187A34" w:rsidRPr="009A5E09">
        <w:rPr>
          <w:rFonts w:ascii="Arial" w:hAnsi="Arial" w:cs="Arial"/>
          <w:sz w:val="24"/>
          <w:szCs w:val="24"/>
        </w:rPr>
        <w:t>и</w:t>
      </w:r>
      <w:r w:rsidR="00FF6D6A" w:rsidRPr="009A5E09">
        <w:rPr>
          <w:rFonts w:ascii="Arial" w:hAnsi="Arial" w:cs="Arial"/>
          <w:sz w:val="24"/>
          <w:szCs w:val="24"/>
        </w:rPr>
        <w:t>) составляется не менее чем в двух экз</w:t>
      </w:r>
      <w:r w:rsidR="00187A34" w:rsidRPr="009A5E09">
        <w:rPr>
          <w:rFonts w:ascii="Arial" w:hAnsi="Arial" w:cs="Arial"/>
          <w:sz w:val="24"/>
          <w:szCs w:val="24"/>
        </w:rPr>
        <w:t>емплярах, один из которых пере</w:t>
      </w:r>
      <w:r w:rsidR="00FF6D6A" w:rsidRPr="009A5E09">
        <w:rPr>
          <w:rFonts w:ascii="Arial" w:hAnsi="Arial" w:cs="Arial"/>
          <w:sz w:val="24"/>
          <w:szCs w:val="24"/>
        </w:rPr>
        <w:t>дается (направляется) поставщ</w:t>
      </w:r>
      <w:r w:rsidR="00620301" w:rsidRPr="009A5E09">
        <w:rPr>
          <w:rFonts w:ascii="Arial" w:hAnsi="Arial" w:cs="Arial"/>
          <w:sz w:val="24"/>
          <w:szCs w:val="24"/>
        </w:rPr>
        <w:t>ику (подрядчику, исполнителю).</w:t>
      </w:r>
      <w:proofErr w:type="gramEnd"/>
    </w:p>
    <w:p w:rsidR="00620301" w:rsidRPr="009A5E09" w:rsidRDefault="00620301" w:rsidP="00AD2DD2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7850" w:rsidRPr="009A5E09" w:rsidRDefault="00037850" w:rsidP="00056741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Функции комиссии</w:t>
      </w:r>
    </w:p>
    <w:p w:rsidR="00F71CC5" w:rsidRPr="009A5E09" w:rsidRDefault="00F71CC5" w:rsidP="0005674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61318" w:rsidRPr="009A5E09" w:rsidRDefault="00A61318" w:rsidP="00A6131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Комиссия осуществляет</w:t>
      </w:r>
      <w:r w:rsidR="00620301" w:rsidRPr="009A5E09">
        <w:rPr>
          <w:rFonts w:ascii="Arial" w:hAnsi="Arial" w:cs="Arial"/>
          <w:sz w:val="24"/>
          <w:szCs w:val="24"/>
        </w:rPr>
        <w:t xml:space="preserve"> следующие функции:</w:t>
      </w:r>
    </w:p>
    <w:p w:rsidR="00A61318" w:rsidRPr="009A5E09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5E09">
        <w:rPr>
          <w:rFonts w:ascii="Arial" w:hAnsi="Arial" w:cs="Arial"/>
          <w:sz w:val="24"/>
          <w:szCs w:val="24"/>
        </w:rPr>
        <w:t xml:space="preserve">проводит анализ документов, подтверждающих факт </w:t>
      </w:r>
      <w:r w:rsidR="00C32124" w:rsidRPr="009A5E09">
        <w:rPr>
          <w:rFonts w:ascii="Arial" w:hAnsi="Arial" w:cs="Arial"/>
          <w:sz w:val="24"/>
          <w:szCs w:val="24"/>
        </w:rPr>
        <w:t xml:space="preserve">результата </w:t>
      </w:r>
      <w:r w:rsidR="00D27CB5" w:rsidRPr="009A5E09">
        <w:rPr>
          <w:rFonts w:ascii="Arial" w:hAnsi="Arial" w:cs="Arial"/>
          <w:sz w:val="24"/>
          <w:szCs w:val="24"/>
        </w:rPr>
        <w:t xml:space="preserve">отдельного </w:t>
      </w:r>
      <w:r w:rsidR="00C32124" w:rsidRPr="009A5E09">
        <w:rPr>
          <w:rFonts w:ascii="Arial" w:hAnsi="Arial" w:cs="Arial"/>
          <w:sz w:val="24"/>
          <w:szCs w:val="24"/>
        </w:rPr>
        <w:t>этапа исполнения контракта (</w:t>
      </w:r>
      <w:r w:rsidRPr="009A5E09">
        <w:rPr>
          <w:rFonts w:ascii="Arial" w:hAnsi="Arial" w:cs="Arial"/>
          <w:sz w:val="24"/>
          <w:szCs w:val="24"/>
        </w:rPr>
        <w:t>пос</w:t>
      </w:r>
      <w:r w:rsidR="00C32124" w:rsidRPr="009A5E09">
        <w:rPr>
          <w:rFonts w:ascii="Arial" w:hAnsi="Arial" w:cs="Arial"/>
          <w:sz w:val="24"/>
          <w:szCs w:val="24"/>
        </w:rPr>
        <w:t xml:space="preserve">тавки товаров, выполнения работ, </w:t>
      </w:r>
      <w:r w:rsidRPr="009A5E09">
        <w:rPr>
          <w:rFonts w:ascii="Arial" w:hAnsi="Arial" w:cs="Arial"/>
          <w:sz w:val="24"/>
          <w:szCs w:val="24"/>
        </w:rPr>
        <w:t>оказания услуг</w:t>
      </w:r>
      <w:r w:rsidR="00C32124" w:rsidRPr="009A5E09">
        <w:rPr>
          <w:rFonts w:ascii="Arial" w:hAnsi="Arial" w:cs="Arial"/>
          <w:sz w:val="24"/>
          <w:szCs w:val="24"/>
        </w:rPr>
        <w:t>)</w:t>
      </w:r>
      <w:r w:rsidRPr="009A5E09">
        <w:rPr>
          <w:rFonts w:ascii="Arial" w:hAnsi="Arial" w:cs="Arial"/>
          <w:sz w:val="24"/>
          <w:szCs w:val="24"/>
        </w:rPr>
        <w:t xml:space="preserve">, на предмет соответствия указанных </w:t>
      </w:r>
      <w:r w:rsidR="00C32124" w:rsidRPr="009A5E09">
        <w:rPr>
          <w:rFonts w:ascii="Arial" w:hAnsi="Arial" w:cs="Arial"/>
          <w:sz w:val="24"/>
          <w:szCs w:val="24"/>
        </w:rPr>
        <w:t xml:space="preserve">результатов (товаров, </w:t>
      </w:r>
      <w:r w:rsidRPr="009A5E09">
        <w:rPr>
          <w:rFonts w:ascii="Arial" w:hAnsi="Arial" w:cs="Arial"/>
          <w:sz w:val="24"/>
          <w:szCs w:val="24"/>
        </w:rPr>
        <w:t>работ, услуг) количеству и качеству, ассортименту, годности, утвержденным образцам и формам изготовления, а также другим требовани</w:t>
      </w:r>
      <w:r w:rsidR="0010246B" w:rsidRPr="009A5E09">
        <w:rPr>
          <w:rFonts w:ascii="Arial" w:hAnsi="Arial" w:cs="Arial"/>
          <w:sz w:val="24"/>
          <w:szCs w:val="24"/>
        </w:rPr>
        <w:t>ям, предусмотренным контрактом;</w:t>
      </w:r>
      <w:proofErr w:type="gramEnd"/>
    </w:p>
    <w:p w:rsidR="00A61318" w:rsidRPr="009A5E09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5E09">
        <w:rPr>
          <w:rFonts w:ascii="Arial" w:hAnsi="Arial" w:cs="Arial"/>
          <w:sz w:val="24"/>
          <w:szCs w:val="24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контракта, а также устанавливает налич</w:t>
      </w:r>
      <w:r w:rsidR="00620301" w:rsidRPr="009A5E09">
        <w:rPr>
          <w:rFonts w:ascii="Arial" w:hAnsi="Arial" w:cs="Arial"/>
          <w:sz w:val="24"/>
          <w:szCs w:val="24"/>
        </w:rPr>
        <w:t xml:space="preserve">ие предусмотренного условиями </w:t>
      </w:r>
      <w:r w:rsidRPr="009A5E09">
        <w:rPr>
          <w:rFonts w:ascii="Arial" w:hAnsi="Arial" w:cs="Arial"/>
          <w:sz w:val="24"/>
          <w:szCs w:val="24"/>
        </w:rPr>
        <w:t>контракта количества экземпляров и копий от</w:t>
      </w:r>
      <w:r w:rsidR="00620301" w:rsidRPr="009A5E09">
        <w:rPr>
          <w:rFonts w:ascii="Arial" w:hAnsi="Arial" w:cs="Arial"/>
          <w:sz w:val="24"/>
          <w:szCs w:val="24"/>
        </w:rPr>
        <w:t>четных документов и</w:t>
      </w:r>
      <w:proofErr w:type="gramEnd"/>
      <w:r w:rsidR="00620301" w:rsidRPr="009A5E09">
        <w:rPr>
          <w:rFonts w:ascii="Arial" w:hAnsi="Arial" w:cs="Arial"/>
          <w:sz w:val="24"/>
          <w:szCs w:val="24"/>
        </w:rPr>
        <w:t xml:space="preserve"> материалов;</w:t>
      </w:r>
    </w:p>
    <w:p w:rsidR="00A61318" w:rsidRPr="009A5E09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проводит экспертизу качества </w:t>
      </w:r>
      <w:r w:rsidR="00D27CB5" w:rsidRPr="009A5E09">
        <w:rPr>
          <w:rFonts w:ascii="Arial" w:hAnsi="Arial" w:cs="Arial"/>
          <w:sz w:val="24"/>
          <w:szCs w:val="24"/>
        </w:rPr>
        <w:t>результата отдельного этапа исполнения контракта (</w:t>
      </w:r>
      <w:r w:rsidRPr="009A5E09">
        <w:rPr>
          <w:rFonts w:ascii="Arial" w:hAnsi="Arial" w:cs="Arial"/>
          <w:sz w:val="24"/>
          <w:szCs w:val="24"/>
        </w:rPr>
        <w:t>поставленн</w:t>
      </w:r>
      <w:r w:rsidR="00D27CB5" w:rsidRPr="009A5E09">
        <w:rPr>
          <w:rFonts w:ascii="Arial" w:hAnsi="Arial" w:cs="Arial"/>
          <w:sz w:val="24"/>
          <w:szCs w:val="24"/>
        </w:rPr>
        <w:t>ого</w:t>
      </w:r>
      <w:r w:rsidRPr="009A5E09">
        <w:rPr>
          <w:rFonts w:ascii="Arial" w:hAnsi="Arial" w:cs="Arial"/>
          <w:sz w:val="24"/>
          <w:szCs w:val="24"/>
        </w:rPr>
        <w:t xml:space="preserve"> товар</w:t>
      </w:r>
      <w:r w:rsidR="00D27CB5" w:rsidRPr="009A5E09">
        <w:rPr>
          <w:rFonts w:ascii="Arial" w:hAnsi="Arial" w:cs="Arial"/>
          <w:sz w:val="24"/>
          <w:szCs w:val="24"/>
        </w:rPr>
        <w:t>а</w:t>
      </w:r>
      <w:r w:rsidRPr="009A5E09">
        <w:rPr>
          <w:rFonts w:ascii="Arial" w:hAnsi="Arial" w:cs="Arial"/>
          <w:sz w:val="24"/>
          <w:szCs w:val="24"/>
        </w:rPr>
        <w:t>, выполненн</w:t>
      </w:r>
      <w:r w:rsidR="00D27CB5" w:rsidRPr="009A5E09">
        <w:rPr>
          <w:rFonts w:ascii="Arial" w:hAnsi="Arial" w:cs="Arial"/>
          <w:sz w:val="24"/>
          <w:szCs w:val="24"/>
        </w:rPr>
        <w:t>ой</w:t>
      </w:r>
      <w:r w:rsidRPr="009A5E09">
        <w:rPr>
          <w:rFonts w:ascii="Arial" w:hAnsi="Arial" w:cs="Arial"/>
          <w:sz w:val="24"/>
          <w:szCs w:val="24"/>
        </w:rPr>
        <w:t xml:space="preserve"> работ</w:t>
      </w:r>
      <w:r w:rsidR="00D27CB5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оказанн</w:t>
      </w:r>
      <w:r w:rsidR="00D27CB5" w:rsidRPr="009A5E09">
        <w:rPr>
          <w:rFonts w:ascii="Arial" w:hAnsi="Arial" w:cs="Arial"/>
          <w:sz w:val="24"/>
          <w:szCs w:val="24"/>
        </w:rPr>
        <w:t xml:space="preserve">ой </w:t>
      </w:r>
      <w:r w:rsidRPr="009A5E09">
        <w:rPr>
          <w:rFonts w:ascii="Arial" w:hAnsi="Arial" w:cs="Arial"/>
          <w:sz w:val="24"/>
          <w:szCs w:val="24"/>
        </w:rPr>
        <w:t>услуг</w:t>
      </w:r>
      <w:r w:rsidR="00D27CB5" w:rsidRPr="009A5E09">
        <w:rPr>
          <w:rFonts w:ascii="Arial" w:hAnsi="Arial" w:cs="Arial"/>
          <w:sz w:val="24"/>
          <w:szCs w:val="24"/>
        </w:rPr>
        <w:t>и)</w:t>
      </w:r>
      <w:r w:rsidRPr="009A5E09">
        <w:rPr>
          <w:rFonts w:ascii="Arial" w:hAnsi="Arial" w:cs="Arial"/>
          <w:sz w:val="24"/>
          <w:szCs w:val="24"/>
        </w:rPr>
        <w:t xml:space="preserve"> на предмет их соответствия условиям контракта и предусмотренной им нормативной и техниче</w:t>
      </w:r>
      <w:r w:rsidR="00620301" w:rsidRPr="009A5E09">
        <w:rPr>
          <w:rFonts w:ascii="Arial" w:hAnsi="Arial" w:cs="Arial"/>
          <w:sz w:val="24"/>
          <w:szCs w:val="24"/>
        </w:rPr>
        <w:t>ской документации;</w:t>
      </w:r>
    </w:p>
    <w:p w:rsidR="00A61318" w:rsidRPr="009A5E09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</w:t>
      </w:r>
      <w:r w:rsidR="00620301" w:rsidRPr="009A5E09">
        <w:rPr>
          <w:rFonts w:ascii="Arial" w:hAnsi="Arial" w:cs="Arial"/>
          <w:sz w:val="24"/>
          <w:szCs w:val="24"/>
        </w:rPr>
        <w:t>ленным документам и материалам;</w:t>
      </w:r>
    </w:p>
    <w:p w:rsidR="003509F1" w:rsidRPr="009A5E09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 xml:space="preserve">выносит заключение по результатам проведенной приемки </w:t>
      </w:r>
      <w:r w:rsidR="00D27CB5" w:rsidRPr="009A5E09">
        <w:rPr>
          <w:rFonts w:ascii="Arial" w:hAnsi="Arial" w:cs="Arial"/>
          <w:sz w:val="24"/>
          <w:szCs w:val="24"/>
        </w:rPr>
        <w:t xml:space="preserve">результата отдельного этапа исполнения контракта (поставленного </w:t>
      </w:r>
      <w:r w:rsidRPr="009A5E09">
        <w:rPr>
          <w:rFonts w:ascii="Arial" w:hAnsi="Arial" w:cs="Arial"/>
          <w:sz w:val="24"/>
          <w:szCs w:val="24"/>
        </w:rPr>
        <w:t>товар</w:t>
      </w:r>
      <w:r w:rsidR="00D27CB5" w:rsidRPr="009A5E09">
        <w:rPr>
          <w:rFonts w:ascii="Arial" w:hAnsi="Arial" w:cs="Arial"/>
          <w:sz w:val="24"/>
          <w:szCs w:val="24"/>
        </w:rPr>
        <w:t xml:space="preserve">а, выполненной </w:t>
      </w:r>
      <w:r w:rsidRPr="009A5E09">
        <w:rPr>
          <w:rFonts w:ascii="Arial" w:hAnsi="Arial" w:cs="Arial"/>
          <w:sz w:val="24"/>
          <w:szCs w:val="24"/>
        </w:rPr>
        <w:t>работ</w:t>
      </w:r>
      <w:r w:rsidR="00D27CB5" w:rsidRPr="009A5E09">
        <w:rPr>
          <w:rFonts w:ascii="Arial" w:hAnsi="Arial" w:cs="Arial"/>
          <w:sz w:val="24"/>
          <w:szCs w:val="24"/>
        </w:rPr>
        <w:t xml:space="preserve">ы, оказанной </w:t>
      </w:r>
      <w:r w:rsidRPr="009A5E09">
        <w:rPr>
          <w:rFonts w:ascii="Arial" w:hAnsi="Arial" w:cs="Arial"/>
          <w:sz w:val="24"/>
          <w:szCs w:val="24"/>
        </w:rPr>
        <w:t>услуг</w:t>
      </w:r>
      <w:r w:rsidR="00D27CB5" w:rsidRPr="009A5E09">
        <w:rPr>
          <w:rFonts w:ascii="Arial" w:hAnsi="Arial" w:cs="Arial"/>
          <w:sz w:val="24"/>
          <w:szCs w:val="24"/>
        </w:rPr>
        <w:t>и</w:t>
      </w:r>
      <w:r w:rsidRPr="009A5E09">
        <w:rPr>
          <w:rFonts w:ascii="Arial" w:hAnsi="Arial" w:cs="Arial"/>
          <w:sz w:val="24"/>
          <w:szCs w:val="24"/>
        </w:rPr>
        <w:t xml:space="preserve">) и в случае их соответствия условиям контракта составляет акт приемки-передачи </w:t>
      </w:r>
      <w:r w:rsidR="00D27CB5" w:rsidRPr="009A5E09">
        <w:rPr>
          <w:rFonts w:ascii="Arial" w:hAnsi="Arial" w:cs="Arial"/>
          <w:sz w:val="24"/>
          <w:szCs w:val="24"/>
        </w:rPr>
        <w:t>результата отдельного этапа исполнения контракта (</w:t>
      </w:r>
      <w:r w:rsidRPr="009A5E09">
        <w:rPr>
          <w:rFonts w:ascii="Arial" w:hAnsi="Arial" w:cs="Arial"/>
          <w:sz w:val="24"/>
          <w:szCs w:val="24"/>
        </w:rPr>
        <w:t>товар</w:t>
      </w:r>
      <w:r w:rsidR="00D27CB5" w:rsidRPr="009A5E09">
        <w:rPr>
          <w:rFonts w:ascii="Arial" w:hAnsi="Arial" w:cs="Arial"/>
          <w:sz w:val="24"/>
          <w:szCs w:val="24"/>
        </w:rPr>
        <w:t xml:space="preserve">а, </w:t>
      </w:r>
      <w:r w:rsidRPr="009A5E09">
        <w:rPr>
          <w:rFonts w:ascii="Arial" w:hAnsi="Arial" w:cs="Arial"/>
          <w:sz w:val="24"/>
          <w:szCs w:val="24"/>
        </w:rPr>
        <w:t>работ</w:t>
      </w:r>
      <w:r w:rsidR="00D27CB5" w:rsidRPr="009A5E09">
        <w:rPr>
          <w:rFonts w:ascii="Arial" w:hAnsi="Arial" w:cs="Arial"/>
          <w:sz w:val="24"/>
          <w:szCs w:val="24"/>
        </w:rPr>
        <w:t>ы</w:t>
      </w:r>
      <w:r w:rsidRPr="009A5E09">
        <w:rPr>
          <w:rFonts w:ascii="Arial" w:hAnsi="Arial" w:cs="Arial"/>
          <w:sz w:val="24"/>
          <w:szCs w:val="24"/>
        </w:rPr>
        <w:t>, услуг</w:t>
      </w:r>
      <w:r w:rsidR="00D27CB5" w:rsidRPr="009A5E09">
        <w:rPr>
          <w:rFonts w:ascii="Arial" w:hAnsi="Arial" w:cs="Arial"/>
          <w:sz w:val="24"/>
          <w:szCs w:val="24"/>
        </w:rPr>
        <w:t>и</w:t>
      </w:r>
      <w:r w:rsidR="00AD3EE3" w:rsidRPr="009A5E09">
        <w:rPr>
          <w:rFonts w:ascii="Arial" w:hAnsi="Arial" w:cs="Arial"/>
          <w:sz w:val="24"/>
          <w:szCs w:val="24"/>
        </w:rPr>
        <w:t>);</w:t>
      </w:r>
    </w:p>
    <w:p w:rsidR="00AD3EE3" w:rsidRPr="009A5E09" w:rsidRDefault="00AD3EE3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иное.</w:t>
      </w:r>
    </w:p>
    <w:p w:rsidR="00FF0F63" w:rsidRPr="009A5E09" w:rsidRDefault="00FF0F63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3509F1" w:rsidRPr="009A5E09" w:rsidRDefault="003509F1" w:rsidP="003509F1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Ответственность членов комиссии</w:t>
      </w:r>
    </w:p>
    <w:p w:rsidR="003509F1" w:rsidRPr="009A5E09" w:rsidRDefault="003509F1" w:rsidP="003509F1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509F1" w:rsidRPr="009A5E09" w:rsidRDefault="003509F1" w:rsidP="003509F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E09">
        <w:rPr>
          <w:rFonts w:ascii="Arial" w:hAnsi="Arial" w:cs="Arial"/>
          <w:sz w:val="24"/>
          <w:szCs w:val="24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3509F1" w:rsidRPr="009A5E09" w:rsidRDefault="003509F1" w:rsidP="003509F1">
      <w:pPr>
        <w:pStyle w:val="ab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sectPr w:rsidR="003509F1" w:rsidRPr="009A5E09" w:rsidSect="0026501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A4" w:rsidRDefault="007509A4" w:rsidP="00882C40">
      <w:pPr>
        <w:spacing w:after="0" w:line="240" w:lineRule="auto"/>
      </w:pPr>
      <w:r>
        <w:separator/>
      </w:r>
    </w:p>
  </w:endnote>
  <w:endnote w:type="continuationSeparator" w:id="0">
    <w:p w:rsidR="007509A4" w:rsidRDefault="007509A4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A4" w:rsidRDefault="007509A4" w:rsidP="00882C40">
      <w:pPr>
        <w:spacing w:after="0" w:line="240" w:lineRule="auto"/>
      </w:pPr>
      <w:r>
        <w:separator/>
      </w:r>
    </w:p>
  </w:footnote>
  <w:footnote w:type="continuationSeparator" w:id="0">
    <w:p w:rsidR="007509A4" w:rsidRDefault="007509A4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256"/>
    </w:sdtPr>
    <w:sdtContent>
      <w:p w:rsidR="00265017" w:rsidRDefault="00AC62E2">
        <w:pPr>
          <w:pStyle w:val="a7"/>
          <w:jc w:val="center"/>
        </w:pPr>
        <w:r w:rsidRPr="00265017">
          <w:rPr>
            <w:rFonts w:ascii="Times New Roman" w:hAnsi="Times New Roman" w:cs="Times New Roman"/>
          </w:rPr>
          <w:fldChar w:fldCharType="begin"/>
        </w:r>
        <w:r w:rsidR="00265017" w:rsidRPr="00265017">
          <w:rPr>
            <w:rFonts w:ascii="Times New Roman" w:hAnsi="Times New Roman" w:cs="Times New Roman"/>
          </w:rPr>
          <w:instrText xml:space="preserve"> PAGE   \* MERGEFORMAT </w:instrText>
        </w:r>
        <w:r w:rsidRPr="00265017">
          <w:rPr>
            <w:rFonts w:ascii="Times New Roman" w:hAnsi="Times New Roman" w:cs="Times New Roman"/>
          </w:rPr>
          <w:fldChar w:fldCharType="separate"/>
        </w:r>
        <w:r w:rsidR="009A5E09">
          <w:rPr>
            <w:rFonts w:ascii="Times New Roman" w:hAnsi="Times New Roman" w:cs="Times New Roman"/>
            <w:noProof/>
          </w:rPr>
          <w:t>3</w:t>
        </w:r>
        <w:r w:rsidRPr="0026501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ACF"/>
    <w:rsid w:val="00004053"/>
    <w:rsid w:val="00037850"/>
    <w:rsid w:val="0004137B"/>
    <w:rsid w:val="0004194A"/>
    <w:rsid w:val="00051040"/>
    <w:rsid w:val="00053A3B"/>
    <w:rsid w:val="00056741"/>
    <w:rsid w:val="00080EB8"/>
    <w:rsid w:val="00095186"/>
    <w:rsid w:val="000C2308"/>
    <w:rsid w:val="000C7A4D"/>
    <w:rsid w:val="000D06E7"/>
    <w:rsid w:val="000E5306"/>
    <w:rsid w:val="000F739A"/>
    <w:rsid w:val="0010246B"/>
    <w:rsid w:val="00105B03"/>
    <w:rsid w:val="00120A4C"/>
    <w:rsid w:val="0014635B"/>
    <w:rsid w:val="00187A34"/>
    <w:rsid w:val="001A13B5"/>
    <w:rsid w:val="001A341F"/>
    <w:rsid w:val="001B5F82"/>
    <w:rsid w:val="001F38EE"/>
    <w:rsid w:val="001F7AA4"/>
    <w:rsid w:val="00207F74"/>
    <w:rsid w:val="002303E6"/>
    <w:rsid w:val="002510DC"/>
    <w:rsid w:val="00252D5F"/>
    <w:rsid w:val="00257056"/>
    <w:rsid w:val="00265017"/>
    <w:rsid w:val="00273BDC"/>
    <w:rsid w:val="00286A88"/>
    <w:rsid w:val="00290A71"/>
    <w:rsid w:val="00292302"/>
    <w:rsid w:val="00295717"/>
    <w:rsid w:val="00295BBD"/>
    <w:rsid w:val="002F2AEE"/>
    <w:rsid w:val="002F2B1B"/>
    <w:rsid w:val="00310AE9"/>
    <w:rsid w:val="00314C34"/>
    <w:rsid w:val="003270BC"/>
    <w:rsid w:val="00334662"/>
    <w:rsid w:val="003509F1"/>
    <w:rsid w:val="003900C1"/>
    <w:rsid w:val="00395ACF"/>
    <w:rsid w:val="003B4161"/>
    <w:rsid w:val="003C575C"/>
    <w:rsid w:val="003C7E31"/>
    <w:rsid w:val="003D3486"/>
    <w:rsid w:val="003E0183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0B2B"/>
    <w:rsid w:val="00532CB9"/>
    <w:rsid w:val="0053434D"/>
    <w:rsid w:val="00540E40"/>
    <w:rsid w:val="005532AD"/>
    <w:rsid w:val="0056586F"/>
    <w:rsid w:val="005A49E6"/>
    <w:rsid w:val="005C1ED8"/>
    <w:rsid w:val="005C5A85"/>
    <w:rsid w:val="005D055C"/>
    <w:rsid w:val="005F0B38"/>
    <w:rsid w:val="00602278"/>
    <w:rsid w:val="00610C30"/>
    <w:rsid w:val="006128A0"/>
    <w:rsid w:val="00620301"/>
    <w:rsid w:val="0063325D"/>
    <w:rsid w:val="00642599"/>
    <w:rsid w:val="00664E6E"/>
    <w:rsid w:val="0068089A"/>
    <w:rsid w:val="006909D7"/>
    <w:rsid w:val="00697802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509A4"/>
    <w:rsid w:val="00773179"/>
    <w:rsid w:val="00795A04"/>
    <w:rsid w:val="007A47F6"/>
    <w:rsid w:val="007C6468"/>
    <w:rsid w:val="007C687A"/>
    <w:rsid w:val="007D255D"/>
    <w:rsid w:val="008225D5"/>
    <w:rsid w:val="008263AD"/>
    <w:rsid w:val="00834E5B"/>
    <w:rsid w:val="00836D20"/>
    <w:rsid w:val="008603D8"/>
    <w:rsid w:val="00861125"/>
    <w:rsid w:val="00863C3B"/>
    <w:rsid w:val="00864F86"/>
    <w:rsid w:val="008725C1"/>
    <w:rsid w:val="00882C40"/>
    <w:rsid w:val="00890E39"/>
    <w:rsid w:val="00892B74"/>
    <w:rsid w:val="008B2D3F"/>
    <w:rsid w:val="008C31B3"/>
    <w:rsid w:val="008E22A7"/>
    <w:rsid w:val="008F1E64"/>
    <w:rsid w:val="008F41FA"/>
    <w:rsid w:val="00900664"/>
    <w:rsid w:val="00900F42"/>
    <w:rsid w:val="00915551"/>
    <w:rsid w:val="009248BC"/>
    <w:rsid w:val="00924A17"/>
    <w:rsid w:val="0092713E"/>
    <w:rsid w:val="00940CD5"/>
    <w:rsid w:val="00957C17"/>
    <w:rsid w:val="009A3249"/>
    <w:rsid w:val="009A5E09"/>
    <w:rsid w:val="009B565C"/>
    <w:rsid w:val="009C1706"/>
    <w:rsid w:val="009D04EB"/>
    <w:rsid w:val="00A04AEE"/>
    <w:rsid w:val="00A61318"/>
    <w:rsid w:val="00A90844"/>
    <w:rsid w:val="00A91E7A"/>
    <w:rsid w:val="00AA28B2"/>
    <w:rsid w:val="00AA3A7B"/>
    <w:rsid w:val="00AA6B08"/>
    <w:rsid w:val="00AB2139"/>
    <w:rsid w:val="00AC62E2"/>
    <w:rsid w:val="00AC7ABE"/>
    <w:rsid w:val="00AD2DD2"/>
    <w:rsid w:val="00AD3EE3"/>
    <w:rsid w:val="00AD4637"/>
    <w:rsid w:val="00AF0276"/>
    <w:rsid w:val="00B06356"/>
    <w:rsid w:val="00B13245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86933"/>
    <w:rsid w:val="00C94081"/>
    <w:rsid w:val="00CB4ECA"/>
    <w:rsid w:val="00CB6BDA"/>
    <w:rsid w:val="00CC3FD8"/>
    <w:rsid w:val="00CF13B5"/>
    <w:rsid w:val="00D0600F"/>
    <w:rsid w:val="00D07E9C"/>
    <w:rsid w:val="00D145FE"/>
    <w:rsid w:val="00D20EAC"/>
    <w:rsid w:val="00D2108A"/>
    <w:rsid w:val="00D2322A"/>
    <w:rsid w:val="00D27CB5"/>
    <w:rsid w:val="00D43D95"/>
    <w:rsid w:val="00D56434"/>
    <w:rsid w:val="00D64F1C"/>
    <w:rsid w:val="00DC1324"/>
    <w:rsid w:val="00E13C02"/>
    <w:rsid w:val="00E37D0B"/>
    <w:rsid w:val="00E77955"/>
    <w:rsid w:val="00E859D3"/>
    <w:rsid w:val="00E95076"/>
    <w:rsid w:val="00E950F8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6CAF"/>
    <w:rsid w:val="00FD3EA3"/>
    <w:rsid w:val="00FF0F63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  <w:style w:type="character" w:styleId="af">
    <w:name w:val="Hyperlink"/>
    <w:basedOn w:val="a0"/>
    <w:uiPriority w:val="99"/>
    <w:unhideWhenUsed/>
    <w:rsid w:val="00D564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DB493-7F8E-4896-90C4-DF3F9F3E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люда</cp:lastModifiedBy>
  <cp:revision>10</cp:revision>
  <cp:lastPrinted>2013-12-03T02:40:00Z</cp:lastPrinted>
  <dcterms:created xsi:type="dcterms:W3CDTF">2023-01-30T01:05:00Z</dcterms:created>
  <dcterms:modified xsi:type="dcterms:W3CDTF">2024-03-29T04:40:00Z</dcterms:modified>
</cp:coreProperties>
</file>